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264688">
      <w:pPr>
        <w:adjustRightInd w:val="0"/>
        <w:snapToGrid w:val="0"/>
        <w:spacing w:line="288" w:lineRule="auto"/>
        <w:ind w:left="238"/>
        <w:jc w:val="center"/>
        <w:outlineLvl w:val="0"/>
        <w:rPr>
          <w:rFonts w:ascii="宋体" w:hAnsi="宋体"/>
          <w:b/>
          <w:bCs/>
          <w:sz w:val="32"/>
          <w:szCs w:val="32"/>
          <w:highlight w:val="none"/>
        </w:rPr>
      </w:pPr>
      <w:bookmarkStart w:id="3" w:name="_GoBack"/>
      <w:bookmarkEnd w:id="3"/>
      <w:r>
        <w:rPr>
          <w:rFonts w:hint="eastAsia" w:ascii="宋体" w:hAnsi="宋体"/>
          <w:b/>
          <w:bCs/>
          <w:sz w:val="32"/>
          <w:szCs w:val="32"/>
          <w:highlight w:val="none"/>
        </w:rPr>
        <w:t>采购需求</w:t>
      </w:r>
    </w:p>
    <w:p w14:paraId="20368556">
      <w:pPr>
        <w:adjustRightInd w:val="0"/>
        <w:snapToGrid w:val="0"/>
        <w:spacing w:line="288" w:lineRule="auto"/>
        <w:ind w:left="238" w:hanging="238" w:hangingChars="113"/>
        <w:outlineLvl w:val="1"/>
        <w:rPr>
          <w:rFonts w:ascii="宋体" w:hAnsi="宋体"/>
          <w:b/>
          <w:sz w:val="21"/>
          <w:szCs w:val="21"/>
          <w:highlight w:val="none"/>
        </w:rPr>
      </w:pPr>
      <w:r>
        <w:rPr>
          <w:rFonts w:hint="eastAsia" w:ascii="宋体" w:hAnsi="宋体"/>
          <w:b/>
          <w:sz w:val="21"/>
          <w:szCs w:val="21"/>
          <w:highlight w:val="none"/>
        </w:rPr>
        <w:t>一</w:t>
      </w:r>
      <w:r>
        <w:rPr>
          <w:rFonts w:ascii="宋体" w:hAnsi="宋体"/>
          <w:b/>
          <w:sz w:val="21"/>
          <w:szCs w:val="21"/>
          <w:highlight w:val="none"/>
        </w:rPr>
        <w:t>、</w:t>
      </w:r>
      <w:r>
        <w:rPr>
          <w:rFonts w:hint="eastAsia" w:ascii="宋体" w:hAnsi="宋体"/>
          <w:b/>
          <w:sz w:val="21"/>
          <w:szCs w:val="21"/>
          <w:highlight w:val="none"/>
        </w:rPr>
        <w:t>为落实政府采购政策需满足的要求：</w:t>
      </w:r>
    </w:p>
    <w:tbl>
      <w:tblPr>
        <w:tblStyle w:val="3"/>
        <w:tblW w:w="949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04FF6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0E4801E2">
            <w:pPr>
              <w:adjustRightInd w:val="0"/>
              <w:snapToGrid w:val="0"/>
              <w:spacing w:line="288" w:lineRule="auto"/>
              <w:jc w:val="center"/>
              <w:rPr>
                <w:rFonts w:ascii="宋体" w:hAnsi="宋体" w:cs="宋体"/>
                <w:b/>
                <w:bCs/>
                <w:sz w:val="21"/>
                <w:szCs w:val="21"/>
                <w:highlight w:val="none"/>
              </w:rPr>
            </w:pPr>
            <w:bookmarkStart w:id="0" w:name="_Hlk45005599"/>
            <w:r>
              <w:rPr>
                <w:rFonts w:hint="eastAsia" w:ascii="宋体" w:hAnsi="宋体" w:cs="宋体"/>
                <w:b/>
                <w:bCs/>
                <w:sz w:val="21"/>
                <w:szCs w:val="21"/>
                <w:highlight w:val="none"/>
              </w:rPr>
              <w:t>序号</w:t>
            </w:r>
          </w:p>
        </w:tc>
        <w:tc>
          <w:tcPr>
            <w:tcW w:w="3256" w:type="dxa"/>
            <w:noWrap w:val="0"/>
            <w:vAlign w:val="center"/>
          </w:tcPr>
          <w:p w14:paraId="0699902C">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政策名称</w:t>
            </w:r>
          </w:p>
        </w:tc>
        <w:tc>
          <w:tcPr>
            <w:tcW w:w="5529" w:type="dxa"/>
            <w:noWrap w:val="0"/>
            <w:vAlign w:val="center"/>
          </w:tcPr>
          <w:p w14:paraId="7A3DFB14">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内容</w:t>
            </w:r>
          </w:p>
        </w:tc>
      </w:tr>
      <w:tr w14:paraId="291BB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7B430C44">
            <w:pPr>
              <w:adjustRightInd w:val="0"/>
              <w:snapToGrid w:val="0"/>
              <w:spacing w:line="288" w:lineRule="auto"/>
              <w:jc w:val="center"/>
              <w:rPr>
                <w:rFonts w:ascii="宋体" w:hAnsi="宋体" w:cs="宋体"/>
                <w:b/>
                <w:bCs/>
                <w:sz w:val="21"/>
                <w:szCs w:val="21"/>
                <w:highlight w:val="none"/>
              </w:rPr>
            </w:pPr>
            <w:r>
              <w:rPr>
                <w:rFonts w:hint="eastAsia" w:ascii="宋体" w:hAnsi="宋体" w:cs="宋体"/>
                <w:sz w:val="21"/>
                <w:szCs w:val="21"/>
                <w:highlight w:val="none"/>
              </w:rPr>
              <w:t>1</w:t>
            </w:r>
          </w:p>
        </w:tc>
        <w:tc>
          <w:tcPr>
            <w:tcW w:w="3256" w:type="dxa"/>
            <w:noWrap w:val="0"/>
            <w:vAlign w:val="center"/>
          </w:tcPr>
          <w:p w14:paraId="2E774799">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政府采购进口产品</w:t>
            </w:r>
          </w:p>
        </w:tc>
        <w:tc>
          <w:tcPr>
            <w:tcW w:w="5529" w:type="dxa"/>
            <w:noWrap w:val="0"/>
            <w:vAlign w:val="center"/>
          </w:tcPr>
          <w:p w14:paraId="03888C9F">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不允许采购进口产品</w:t>
            </w:r>
          </w:p>
        </w:tc>
      </w:tr>
      <w:tr w14:paraId="23B6E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194B0F34">
            <w:pPr>
              <w:adjustRightInd w:val="0"/>
              <w:snapToGrid w:val="0"/>
              <w:spacing w:line="288" w:lineRule="auto"/>
              <w:jc w:val="center"/>
              <w:rPr>
                <w:rFonts w:ascii="宋体" w:hAnsi="宋体" w:cs="宋体"/>
                <w:b/>
                <w:bCs/>
                <w:sz w:val="21"/>
                <w:szCs w:val="21"/>
                <w:highlight w:val="none"/>
              </w:rPr>
            </w:pPr>
            <w:r>
              <w:rPr>
                <w:rFonts w:hint="eastAsia" w:ascii="宋体" w:hAnsi="宋体" w:cs="宋体"/>
                <w:sz w:val="21"/>
                <w:szCs w:val="21"/>
                <w:highlight w:val="none"/>
              </w:rPr>
              <w:t>2</w:t>
            </w:r>
          </w:p>
        </w:tc>
        <w:tc>
          <w:tcPr>
            <w:tcW w:w="3256" w:type="dxa"/>
            <w:noWrap w:val="0"/>
            <w:vAlign w:val="center"/>
          </w:tcPr>
          <w:p w14:paraId="6DE6F1D7">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政府强制采购节能产品</w:t>
            </w:r>
          </w:p>
        </w:tc>
        <w:tc>
          <w:tcPr>
            <w:tcW w:w="5529" w:type="dxa"/>
            <w:noWrap w:val="0"/>
            <w:vAlign w:val="center"/>
          </w:tcPr>
          <w:p w14:paraId="7F73583F">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不适用</w:t>
            </w:r>
          </w:p>
        </w:tc>
      </w:tr>
      <w:tr w14:paraId="4B9A8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6211A428">
            <w:pPr>
              <w:adjustRightInd w:val="0"/>
              <w:snapToGrid w:val="0"/>
              <w:spacing w:line="288" w:lineRule="auto"/>
              <w:jc w:val="center"/>
              <w:rPr>
                <w:rFonts w:ascii="宋体" w:hAnsi="宋体" w:cs="宋体"/>
                <w:b/>
                <w:bCs/>
                <w:sz w:val="21"/>
                <w:szCs w:val="21"/>
                <w:highlight w:val="none"/>
              </w:rPr>
            </w:pPr>
            <w:r>
              <w:rPr>
                <w:rFonts w:hint="eastAsia" w:ascii="宋体" w:hAnsi="宋体" w:cs="宋体"/>
                <w:sz w:val="21"/>
                <w:szCs w:val="21"/>
                <w:highlight w:val="none"/>
              </w:rPr>
              <w:t>3</w:t>
            </w:r>
          </w:p>
        </w:tc>
        <w:tc>
          <w:tcPr>
            <w:tcW w:w="3256" w:type="dxa"/>
            <w:noWrap w:val="0"/>
            <w:vAlign w:val="center"/>
          </w:tcPr>
          <w:p w14:paraId="1319439F">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政府优先采购节能、环保产品</w:t>
            </w:r>
          </w:p>
        </w:tc>
        <w:tc>
          <w:tcPr>
            <w:tcW w:w="5529" w:type="dxa"/>
            <w:noWrap w:val="0"/>
            <w:vAlign w:val="center"/>
          </w:tcPr>
          <w:p w14:paraId="51768A1F">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不适用</w:t>
            </w:r>
          </w:p>
        </w:tc>
      </w:tr>
      <w:tr w14:paraId="6A370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7D1E06C5">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4</w:t>
            </w:r>
          </w:p>
        </w:tc>
        <w:tc>
          <w:tcPr>
            <w:tcW w:w="3256" w:type="dxa"/>
            <w:noWrap w:val="0"/>
            <w:vAlign w:val="center"/>
          </w:tcPr>
          <w:p w14:paraId="1034E08D">
            <w:pPr>
              <w:adjustRightInd w:val="0"/>
              <w:snapToGrid w:val="0"/>
              <w:spacing w:line="288" w:lineRule="auto"/>
              <w:jc w:val="left"/>
              <w:rPr>
                <w:rFonts w:ascii="宋体" w:hAnsi="宋体" w:cs="宋体"/>
                <w:color w:val="auto"/>
                <w:sz w:val="21"/>
                <w:szCs w:val="16"/>
                <w:highlight w:val="none"/>
              </w:rPr>
            </w:pPr>
            <w:r>
              <w:rPr>
                <w:rFonts w:hint="eastAsia" w:ascii="宋体" w:hAnsi="宋体" w:cs="宋体"/>
                <w:color w:val="auto"/>
                <w:sz w:val="21"/>
                <w:szCs w:val="16"/>
                <w:highlight w:val="none"/>
              </w:rPr>
              <w:t>政府采购支持科技创新</w:t>
            </w:r>
          </w:p>
        </w:tc>
        <w:tc>
          <w:tcPr>
            <w:tcW w:w="5529" w:type="dxa"/>
            <w:noWrap w:val="0"/>
            <w:vAlign w:val="center"/>
          </w:tcPr>
          <w:p w14:paraId="24C054F4">
            <w:pPr>
              <w:adjustRightInd w:val="0"/>
              <w:snapToGrid w:val="0"/>
              <w:spacing w:line="288" w:lineRule="auto"/>
              <w:jc w:val="left"/>
              <w:rPr>
                <w:rFonts w:ascii="宋体" w:hAnsi="宋体" w:cs="宋体"/>
                <w:color w:val="auto"/>
                <w:sz w:val="21"/>
                <w:szCs w:val="16"/>
                <w:highlight w:val="none"/>
              </w:rPr>
            </w:pPr>
            <w:r>
              <w:rPr>
                <w:rFonts w:hint="eastAsia" w:ascii="宋体" w:hAnsi="宋体" w:cs="宋体"/>
                <w:color w:val="auto"/>
                <w:sz w:val="21"/>
                <w:szCs w:val="16"/>
                <w:highlight w:val="none"/>
              </w:rPr>
              <w:t>提供材料详见招标文件第六章“商务和技术文件”</w:t>
            </w:r>
          </w:p>
        </w:tc>
      </w:tr>
      <w:tr w14:paraId="576D6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1C4DFF64">
            <w:pPr>
              <w:adjustRightInd w:val="0"/>
              <w:snapToGrid w:val="0"/>
              <w:spacing w:line="288" w:lineRule="auto"/>
              <w:jc w:val="center"/>
              <w:rPr>
                <w:rFonts w:ascii="宋体" w:hAnsi="宋体" w:cs="宋体"/>
                <w:b/>
                <w:bCs/>
                <w:sz w:val="21"/>
                <w:szCs w:val="21"/>
                <w:highlight w:val="none"/>
              </w:rPr>
            </w:pPr>
            <w:r>
              <w:rPr>
                <w:rFonts w:hint="eastAsia" w:ascii="宋体" w:hAnsi="宋体" w:cs="宋体"/>
                <w:sz w:val="21"/>
                <w:szCs w:val="21"/>
                <w:highlight w:val="none"/>
              </w:rPr>
              <w:t>5</w:t>
            </w:r>
          </w:p>
        </w:tc>
        <w:tc>
          <w:tcPr>
            <w:tcW w:w="3256" w:type="dxa"/>
            <w:noWrap w:val="0"/>
            <w:vAlign w:val="center"/>
          </w:tcPr>
          <w:p w14:paraId="0E9E6D8E">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政府采购促进中小企业发展</w:t>
            </w:r>
          </w:p>
        </w:tc>
        <w:tc>
          <w:tcPr>
            <w:tcW w:w="5529" w:type="dxa"/>
            <w:noWrap w:val="0"/>
            <w:vAlign w:val="center"/>
          </w:tcPr>
          <w:p w14:paraId="0D212DC1">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提供材料详见招标文件第六章“</w:t>
            </w:r>
            <w:r>
              <w:rPr>
                <w:rFonts w:hint="eastAsia" w:ascii="宋体" w:hAnsi="宋体" w:cs="宋体"/>
                <w:color w:val="auto"/>
                <w:sz w:val="21"/>
                <w:szCs w:val="21"/>
                <w:highlight w:val="none"/>
                <w:lang w:val="en-US" w:eastAsia="zh-CN"/>
              </w:rPr>
              <w:t>资格</w:t>
            </w:r>
            <w:r>
              <w:rPr>
                <w:rFonts w:hint="eastAsia" w:ascii="宋体" w:hAnsi="宋体" w:cs="宋体"/>
                <w:color w:val="auto"/>
                <w:sz w:val="21"/>
                <w:szCs w:val="21"/>
                <w:highlight w:val="none"/>
              </w:rPr>
              <w:t>文件”</w:t>
            </w:r>
          </w:p>
          <w:p w14:paraId="1A0C572E">
            <w:pPr>
              <w:adjustRightInd w:val="0"/>
              <w:snapToGrid w:val="0"/>
              <w:spacing w:line="288" w:lineRule="auto"/>
              <w:jc w:val="left"/>
              <w:rPr>
                <w:rFonts w:ascii="宋体" w:hAnsi="宋体"/>
                <w:b/>
                <w:bCs/>
                <w:color w:val="auto"/>
                <w:sz w:val="21"/>
                <w:szCs w:val="21"/>
                <w:highlight w:val="none"/>
              </w:rPr>
            </w:pPr>
            <w:r>
              <w:rPr>
                <w:rFonts w:hint="eastAsia" w:ascii="宋体" w:hAnsi="宋体"/>
                <w:b/>
                <w:bCs/>
                <w:color w:val="auto"/>
                <w:sz w:val="21"/>
                <w:szCs w:val="21"/>
                <w:highlight w:val="none"/>
              </w:rPr>
              <w:t>本项目属性为：货物</w:t>
            </w:r>
          </w:p>
          <w:p w14:paraId="696F4AD1">
            <w:pPr>
              <w:adjustRightInd w:val="0"/>
              <w:snapToGrid w:val="0"/>
              <w:spacing w:line="288" w:lineRule="auto"/>
              <w:jc w:val="left"/>
              <w:rPr>
                <w:rFonts w:hint="eastAsia" w:ascii="宋体" w:hAnsi="宋体" w:eastAsia="宋体"/>
                <w:b/>
                <w:bCs/>
                <w:color w:val="auto"/>
                <w:sz w:val="21"/>
                <w:szCs w:val="21"/>
                <w:highlight w:val="none"/>
                <w:lang w:val="en-US" w:eastAsia="zh-CN"/>
              </w:rPr>
            </w:pPr>
            <w:r>
              <w:rPr>
                <w:rFonts w:hint="eastAsia" w:ascii="宋体" w:hAnsi="宋体"/>
                <w:b/>
                <w:bCs/>
                <w:color w:val="auto"/>
                <w:sz w:val="21"/>
                <w:szCs w:val="21"/>
                <w:highlight w:val="none"/>
              </w:rPr>
              <w:t>采购标的对应的中小企业划分标准所属行业：</w:t>
            </w:r>
            <w:r>
              <w:rPr>
                <w:rFonts w:hint="eastAsia" w:ascii="宋体" w:hAnsi="宋体"/>
                <w:b/>
                <w:bCs/>
                <w:color w:val="auto"/>
                <w:sz w:val="21"/>
                <w:szCs w:val="21"/>
                <w:highlight w:val="none"/>
                <w:lang w:val="en-US" w:eastAsia="zh-CN"/>
              </w:rPr>
              <w:t>工业</w:t>
            </w:r>
          </w:p>
          <w:p w14:paraId="01F305E5">
            <w:pPr>
              <w:adjustRightInd w:val="0"/>
              <w:snapToGrid w:val="0"/>
              <w:spacing w:line="288" w:lineRule="auto"/>
              <w:jc w:val="left"/>
              <w:rPr>
                <w:rFonts w:ascii="宋体" w:hAnsi="宋体" w:cs="宋体"/>
                <w:b/>
                <w:bCs/>
                <w:color w:val="auto"/>
                <w:sz w:val="21"/>
                <w:szCs w:val="21"/>
                <w:highlight w:val="none"/>
              </w:rPr>
            </w:pPr>
            <w:r>
              <w:rPr>
                <w:rFonts w:hint="eastAsia" w:ascii="宋体" w:hAnsi="宋体"/>
                <w:b/>
                <w:bCs/>
                <w:color w:val="auto"/>
                <w:sz w:val="21"/>
                <w:szCs w:val="21"/>
                <w:highlight w:val="none"/>
              </w:rPr>
              <w:t>中小企业划型标准：</w:t>
            </w:r>
            <w:r>
              <w:rPr>
                <w:rFonts w:hint="eastAsia" w:ascii="宋体" w:hAnsi="宋体"/>
                <w:b w:val="0"/>
                <w:bCs w:val="0"/>
                <w:color w:val="auto"/>
                <w:sz w:val="21"/>
                <w:szCs w:val="21"/>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3B7D2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1899B07A">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6</w:t>
            </w:r>
          </w:p>
        </w:tc>
        <w:tc>
          <w:tcPr>
            <w:tcW w:w="3256" w:type="dxa"/>
            <w:noWrap w:val="0"/>
            <w:vAlign w:val="center"/>
          </w:tcPr>
          <w:p w14:paraId="0947F501">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政府采购支持监狱企业发展</w:t>
            </w:r>
          </w:p>
        </w:tc>
        <w:tc>
          <w:tcPr>
            <w:tcW w:w="5529" w:type="dxa"/>
            <w:noWrap w:val="0"/>
            <w:vAlign w:val="center"/>
          </w:tcPr>
          <w:p w14:paraId="2E8E1479">
            <w:pPr>
              <w:adjustRightInd w:val="0"/>
              <w:snapToGrid w:val="0"/>
              <w:spacing w:line="288" w:lineRule="auto"/>
              <w:jc w:val="left"/>
              <w:rPr>
                <w:rFonts w:ascii="宋体" w:hAnsi="宋体"/>
                <w:b/>
                <w:bCs/>
                <w:color w:val="auto"/>
                <w:sz w:val="21"/>
                <w:szCs w:val="21"/>
                <w:highlight w:val="none"/>
              </w:rPr>
            </w:pPr>
            <w:r>
              <w:rPr>
                <w:rFonts w:hint="eastAsia" w:ascii="宋体" w:hAnsi="宋体" w:cs="宋体"/>
                <w:color w:val="auto"/>
                <w:sz w:val="21"/>
                <w:szCs w:val="21"/>
                <w:highlight w:val="none"/>
              </w:rPr>
              <w:t>提供材料详见招标文件第六章“</w:t>
            </w:r>
            <w:r>
              <w:rPr>
                <w:rFonts w:hint="eastAsia" w:ascii="宋体" w:hAnsi="宋体" w:cs="宋体"/>
                <w:color w:val="auto"/>
                <w:sz w:val="21"/>
                <w:szCs w:val="21"/>
                <w:highlight w:val="none"/>
                <w:lang w:val="en-US" w:eastAsia="zh-CN"/>
              </w:rPr>
              <w:t>资格</w:t>
            </w:r>
            <w:r>
              <w:rPr>
                <w:rFonts w:hint="eastAsia" w:ascii="宋体" w:hAnsi="宋体" w:cs="宋体"/>
                <w:color w:val="auto"/>
                <w:sz w:val="21"/>
                <w:szCs w:val="21"/>
                <w:highlight w:val="none"/>
              </w:rPr>
              <w:t>文件”</w:t>
            </w:r>
          </w:p>
        </w:tc>
      </w:tr>
      <w:tr w14:paraId="426F8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75102134">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7</w:t>
            </w:r>
          </w:p>
        </w:tc>
        <w:tc>
          <w:tcPr>
            <w:tcW w:w="3256" w:type="dxa"/>
            <w:noWrap w:val="0"/>
            <w:vAlign w:val="center"/>
          </w:tcPr>
          <w:p w14:paraId="3164DBD1">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政府采购促进残疾人就业</w:t>
            </w:r>
          </w:p>
        </w:tc>
        <w:tc>
          <w:tcPr>
            <w:tcW w:w="5529" w:type="dxa"/>
            <w:noWrap w:val="0"/>
            <w:vAlign w:val="center"/>
          </w:tcPr>
          <w:p w14:paraId="3FF6C27D">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提供材料详见招标文件第六章“</w:t>
            </w:r>
            <w:r>
              <w:rPr>
                <w:rFonts w:hint="eastAsia" w:ascii="宋体" w:hAnsi="宋体" w:cs="宋体"/>
                <w:color w:val="auto"/>
                <w:sz w:val="21"/>
                <w:szCs w:val="21"/>
                <w:highlight w:val="none"/>
                <w:lang w:val="en-US" w:eastAsia="zh-CN"/>
              </w:rPr>
              <w:t>资格</w:t>
            </w:r>
            <w:r>
              <w:rPr>
                <w:rFonts w:hint="eastAsia" w:ascii="宋体" w:hAnsi="宋体" w:cs="宋体"/>
                <w:color w:val="auto"/>
                <w:sz w:val="21"/>
                <w:szCs w:val="21"/>
                <w:highlight w:val="none"/>
              </w:rPr>
              <w:t>文件”</w:t>
            </w:r>
          </w:p>
        </w:tc>
      </w:tr>
      <w:bookmarkEnd w:id="0"/>
    </w:tbl>
    <w:p w14:paraId="142F896F">
      <w:pPr>
        <w:adjustRightInd w:val="0"/>
        <w:snapToGrid w:val="0"/>
        <w:spacing w:line="288" w:lineRule="auto"/>
        <w:rPr>
          <w:rFonts w:ascii="宋体" w:hAnsi="宋体"/>
          <w:sz w:val="21"/>
          <w:szCs w:val="21"/>
          <w:highlight w:val="none"/>
        </w:rPr>
      </w:pPr>
    </w:p>
    <w:p w14:paraId="217157D8">
      <w:pPr>
        <w:adjustRightInd w:val="0"/>
        <w:snapToGrid w:val="0"/>
        <w:spacing w:line="288" w:lineRule="auto"/>
        <w:outlineLvl w:val="1"/>
        <w:rPr>
          <w:rFonts w:ascii="宋体" w:hAnsi="宋体"/>
          <w:b/>
          <w:sz w:val="21"/>
          <w:szCs w:val="21"/>
          <w:highlight w:val="none"/>
        </w:rPr>
      </w:pPr>
      <w:r>
        <w:rPr>
          <w:rFonts w:hint="eastAsia" w:ascii="宋体" w:hAnsi="宋体"/>
          <w:b/>
          <w:sz w:val="21"/>
          <w:szCs w:val="21"/>
          <w:highlight w:val="none"/>
        </w:rPr>
        <w:t>二</w:t>
      </w:r>
      <w:r>
        <w:rPr>
          <w:rFonts w:ascii="宋体" w:hAnsi="宋体"/>
          <w:b/>
          <w:sz w:val="21"/>
          <w:szCs w:val="21"/>
          <w:highlight w:val="none"/>
        </w:rPr>
        <w:t>、</w:t>
      </w:r>
      <w:r>
        <w:rPr>
          <w:rFonts w:hint="eastAsia" w:ascii="宋体" w:hAnsi="宋体"/>
          <w:b/>
          <w:sz w:val="21"/>
          <w:szCs w:val="21"/>
          <w:highlight w:val="none"/>
        </w:rPr>
        <w:t>采购资金的支付方式、时间、条件：</w:t>
      </w:r>
    </w:p>
    <w:tbl>
      <w:tblPr>
        <w:tblStyle w:val="3"/>
        <w:tblW w:w="9493"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1514DB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79C70F13">
            <w:pPr>
              <w:adjustRightInd w:val="0"/>
              <w:snapToGrid w:val="0"/>
              <w:spacing w:line="288" w:lineRule="auto"/>
              <w:jc w:val="center"/>
              <w:rPr>
                <w:rFonts w:ascii="宋体" w:hAnsi="宋体"/>
                <w:b/>
                <w:color w:val="auto"/>
                <w:spacing w:val="-6"/>
                <w:sz w:val="21"/>
                <w:szCs w:val="21"/>
                <w:highlight w:val="none"/>
              </w:rPr>
            </w:pPr>
            <w:bookmarkStart w:id="1" w:name="_Hlk45005608"/>
            <w:r>
              <w:rPr>
                <w:rFonts w:hint="eastAsia" w:ascii="宋体" w:hAnsi="宋体"/>
                <w:b/>
                <w:color w:val="auto"/>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noWrap w:val="0"/>
            <w:vAlign w:val="center"/>
          </w:tcPr>
          <w:p w14:paraId="0F2573D1">
            <w:pPr>
              <w:autoSpaceDE w:val="0"/>
              <w:autoSpaceDN w:val="0"/>
              <w:adjustRightInd w:val="0"/>
              <w:snapToGrid w:val="0"/>
              <w:spacing w:line="288" w:lineRule="auto"/>
              <w:jc w:val="left"/>
              <w:rPr>
                <w:rFonts w:ascii="宋体" w:hAnsi="宋体" w:cs="宋体"/>
                <w:color w:val="auto"/>
                <w:spacing w:val="-6"/>
                <w:kern w:val="0"/>
                <w:sz w:val="21"/>
                <w:szCs w:val="21"/>
                <w:highlight w:val="none"/>
              </w:rPr>
            </w:pPr>
            <w:r>
              <w:rPr>
                <w:rFonts w:ascii="宋体" w:hAnsi="宋体" w:cs="宋体"/>
                <w:color w:val="auto"/>
                <w:spacing w:val="-6"/>
                <w:kern w:val="0"/>
                <w:sz w:val="21"/>
                <w:szCs w:val="21"/>
                <w:highlight w:val="none"/>
              </w:rPr>
              <w:t>1、</w:t>
            </w:r>
            <w:r>
              <w:rPr>
                <w:rFonts w:hint="eastAsia" w:ascii="宋体" w:hAnsi="宋体" w:cs="宋体"/>
                <w:color w:val="auto"/>
                <w:spacing w:val="-6"/>
                <w:kern w:val="0"/>
                <w:sz w:val="21"/>
                <w:szCs w:val="21"/>
                <w:highlight w:val="none"/>
              </w:rPr>
              <w:t>货款支付方式：</w:t>
            </w:r>
          </w:p>
          <w:p w14:paraId="08FE082D">
            <w:pPr>
              <w:autoSpaceDE w:val="0"/>
              <w:autoSpaceDN w:val="0"/>
              <w:adjustRightInd w:val="0"/>
              <w:snapToGrid w:val="0"/>
              <w:spacing w:line="288" w:lineRule="auto"/>
              <w:jc w:val="left"/>
              <w:rPr>
                <w:rFonts w:hint="eastAsia" w:ascii="宋体" w:hAnsi="宋体" w:eastAsia="宋体" w:cs="宋体"/>
                <w:color w:val="auto"/>
                <w:spacing w:val="-6"/>
                <w:kern w:val="0"/>
                <w:sz w:val="21"/>
                <w:szCs w:val="21"/>
                <w:highlight w:val="none"/>
                <w:lang w:eastAsia="zh-CN"/>
              </w:rPr>
            </w:pPr>
            <w:r>
              <w:rPr>
                <w:rFonts w:hint="eastAsia" w:ascii="宋体" w:hAnsi="宋体" w:cs="宋体"/>
                <w:color w:val="auto"/>
                <w:spacing w:val="-6"/>
                <w:kern w:val="0"/>
                <w:sz w:val="21"/>
                <w:szCs w:val="21"/>
                <w:highlight w:val="none"/>
              </w:rPr>
              <w:t>货到经安装调试</w:t>
            </w:r>
            <w:r>
              <w:rPr>
                <w:rFonts w:hint="eastAsia" w:ascii="宋体" w:hAnsi="宋体" w:cs="宋体"/>
                <w:color w:val="auto"/>
                <w:spacing w:val="-6"/>
                <w:kern w:val="0"/>
                <w:sz w:val="21"/>
                <w:szCs w:val="21"/>
                <w:highlight w:val="none"/>
                <w:lang w:val="en-US" w:eastAsia="zh-CN"/>
              </w:rPr>
              <w:t>并</w:t>
            </w:r>
            <w:r>
              <w:rPr>
                <w:rFonts w:hint="eastAsia" w:ascii="宋体" w:hAnsi="宋体" w:cs="宋体"/>
                <w:color w:val="auto"/>
                <w:spacing w:val="-6"/>
                <w:kern w:val="0"/>
                <w:sz w:val="21"/>
                <w:szCs w:val="21"/>
                <w:highlight w:val="none"/>
              </w:rPr>
              <w:t>验收合格后凭用户出具的验收报告</w:t>
            </w:r>
            <w:r>
              <w:rPr>
                <w:rFonts w:hint="eastAsia" w:ascii="宋体" w:hAnsi="宋体" w:cs="宋体"/>
                <w:color w:val="auto"/>
                <w:spacing w:val="-6"/>
                <w:kern w:val="0"/>
                <w:sz w:val="21"/>
                <w:szCs w:val="21"/>
                <w:highlight w:val="none"/>
                <w:lang w:val="en-US" w:eastAsia="zh-CN"/>
              </w:rPr>
              <w:t>30天内</w:t>
            </w:r>
            <w:r>
              <w:rPr>
                <w:rFonts w:hint="eastAsia" w:ascii="宋体" w:hAnsi="宋体" w:cs="宋体"/>
                <w:color w:val="auto"/>
                <w:spacing w:val="-6"/>
                <w:kern w:val="0"/>
                <w:sz w:val="21"/>
                <w:szCs w:val="21"/>
                <w:highlight w:val="none"/>
              </w:rPr>
              <w:t>支付10</w:t>
            </w:r>
            <w:r>
              <w:rPr>
                <w:rFonts w:hint="eastAsia" w:ascii="宋体" w:hAnsi="宋体" w:cs="宋体"/>
                <w:color w:val="auto"/>
                <w:spacing w:val="-6"/>
                <w:kern w:val="0"/>
                <w:sz w:val="21"/>
                <w:szCs w:val="21"/>
                <w:highlight w:val="none"/>
                <w:lang w:val="en-US" w:eastAsia="zh-CN"/>
              </w:rPr>
              <w:t>0</w:t>
            </w:r>
            <w:r>
              <w:rPr>
                <w:rFonts w:hint="eastAsia" w:ascii="宋体" w:hAnsi="宋体" w:cs="宋体"/>
                <w:color w:val="auto"/>
                <w:spacing w:val="-6"/>
                <w:kern w:val="0"/>
                <w:sz w:val="21"/>
                <w:szCs w:val="21"/>
                <w:highlight w:val="none"/>
              </w:rPr>
              <w:t>%货款。</w:t>
            </w:r>
          </w:p>
          <w:p w14:paraId="64CCF606">
            <w:pPr>
              <w:autoSpaceDE w:val="0"/>
              <w:autoSpaceDN w:val="0"/>
              <w:adjustRightInd w:val="0"/>
              <w:snapToGrid w:val="0"/>
              <w:spacing w:line="288" w:lineRule="auto"/>
              <w:jc w:val="left"/>
              <w:rPr>
                <w:rFonts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2、货款的结算：</w:t>
            </w:r>
          </w:p>
          <w:p w14:paraId="10F35ED3">
            <w:pPr>
              <w:autoSpaceDE w:val="0"/>
              <w:autoSpaceDN w:val="0"/>
              <w:adjustRightInd w:val="0"/>
              <w:snapToGrid w:val="0"/>
              <w:spacing w:line="288" w:lineRule="auto"/>
              <w:jc w:val="left"/>
              <w:rPr>
                <w:rFonts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开票信息：开具增值税专用发票；</w:t>
            </w:r>
          </w:p>
          <w:p w14:paraId="3532C6A0">
            <w:pPr>
              <w:autoSpaceDE w:val="0"/>
              <w:autoSpaceDN w:val="0"/>
              <w:adjustRightInd w:val="0"/>
              <w:snapToGrid w:val="0"/>
              <w:spacing w:line="288" w:lineRule="auto"/>
              <w:jc w:val="left"/>
              <w:rPr>
                <w:rFonts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抬头：浙江大学</w:t>
            </w:r>
          </w:p>
          <w:p w14:paraId="55DF5E6A">
            <w:pPr>
              <w:autoSpaceDE w:val="0"/>
              <w:autoSpaceDN w:val="0"/>
              <w:adjustRightInd w:val="0"/>
              <w:snapToGrid w:val="0"/>
              <w:spacing w:line="288" w:lineRule="auto"/>
              <w:jc w:val="left"/>
              <w:rPr>
                <w:rFonts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纳税人识别号：12100000470095016Q</w:t>
            </w:r>
          </w:p>
          <w:p w14:paraId="18F8EDE5">
            <w:pPr>
              <w:autoSpaceDE w:val="0"/>
              <w:autoSpaceDN w:val="0"/>
              <w:adjustRightInd w:val="0"/>
              <w:snapToGrid w:val="0"/>
              <w:spacing w:line="288" w:lineRule="auto"/>
              <w:jc w:val="left"/>
              <w:rPr>
                <w:rFonts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地址：杭州市余杭塘路866号，电话88981919</w:t>
            </w:r>
          </w:p>
          <w:p w14:paraId="70D295CA">
            <w:pPr>
              <w:autoSpaceDE w:val="0"/>
              <w:autoSpaceDN w:val="0"/>
              <w:adjustRightInd w:val="0"/>
              <w:snapToGrid w:val="0"/>
              <w:spacing w:line="288" w:lineRule="auto"/>
              <w:jc w:val="left"/>
              <w:rPr>
                <w:rFonts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开户行：农行杭州市浙大支行紫金港支行</w:t>
            </w:r>
          </w:p>
          <w:p w14:paraId="35DD27E9">
            <w:pPr>
              <w:autoSpaceDE w:val="0"/>
              <w:autoSpaceDN w:val="0"/>
              <w:adjustRightInd w:val="0"/>
              <w:snapToGrid w:val="0"/>
              <w:spacing w:line="288" w:lineRule="auto"/>
              <w:jc w:val="left"/>
              <w:rPr>
                <w:rFonts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账号：19042201040000014</w:t>
            </w:r>
          </w:p>
          <w:p w14:paraId="7F4144D3">
            <w:pPr>
              <w:autoSpaceDE w:val="0"/>
              <w:autoSpaceDN w:val="0"/>
              <w:adjustRightInd w:val="0"/>
              <w:snapToGrid w:val="0"/>
              <w:spacing w:line="288" w:lineRule="auto"/>
              <w:jc w:val="left"/>
              <w:rPr>
                <w:rFonts w:hint="eastAsia" w:ascii="宋体" w:hAnsi="宋体" w:eastAsia="宋体" w:cs="宋体"/>
                <w:color w:val="auto"/>
                <w:spacing w:val="-6"/>
                <w:kern w:val="0"/>
                <w:sz w:val="21"/>
                <w:szCs w:val="21"/>
                <w:highlight w:val="none"/>
                <w:lang w:val="en-US" w:eastAsia="zh-CN" w:bidi="ar-SA"/>
              </w:rPr>
            </w:pPr>
            <w:r>
              <w:rPr>
                <w:rFonts w:hint="eastAsia" w:ascii="宋体" w:hAnsi="宋体" w:cs="宋体"/>
                <w:color w:val="auto"/>
                <w:spacing w:val="-6"/>
                <w:kern w:val="0"/>
                <w:sz w:val="21"/>
                <w:szCs w:val="21"/>
                <w:highlight w:val="none"/>
              </w:rPr>
              <w:t>行号：103331004223</w:t>
            </w:r>
          </w:p>
        </w:tc>
      </w:tr>
      <w:bookmarkEnd w:id="1"/>
    </w:tbl>
    <w:p w14:paraId="65330883">
      <w:pPr>
        <w:adjustRightInd w:val="0"/>
        <w:snapToGrid w:val="0"/>
        <w:spacing w:line="288" w:lineRule="auto"/>
        <w:ind w:left="238" w:hanging="238" w:hangingChars="113"/>
        <w:rPr>
          <w:rFonts w:ascii="宋体" w:hAnsi="宋体"/>
          <w:b/>
          <w:color w:val="auto"/>
          <w:sz w:val="21"/>
          <w:szCs w:val="21"/>
          <w:highlight w:val="none"/>
        </w:rPr>
      </w:pPr>
    </w:p>
    <w:p w14:paraId="074FDDCF">
      <w:pPr>
        <w:adjustRightInd w:val="0"/>
        <w:snapToGrid w:val="0"/>
        <w:spacing w:line="288" w:lineRule="auto"/>
        <w:ind w:left="238" w:hanging="238" w:hangingChars="113"/>
        <w:outlineLvl w:val="1"/>
        <w:rPr>
          <w:rFonts w:ascii="宋体" w:hAnsi="宋体"/>
          <w:b/>
          <w:color w:val="auto"/>
          <w:sz w:val="21"/>
          <w:szCs w:val="21"/>
          <w:highlight w:val="none"/>
        </w:rPr>
      </w:pPr>
      <w:r>
        <w:rPr>
          <w:rFonts w:hint="eastAsia" w:ascii="宋体" w:hAnsi="宋体"/>
          <w:b/>
          <w:color w:val="auto"/>
          <w:sz w:val="21"/>
          <w:szCs w:val="21"/>
          <w:highlight w:val="none"/>
        </w:rPr>
        <w:t>三</w:t>
      </w:r>
      <w:r>
        <w:rPr>
          <w:rFonts w:ascii="宋体" w:hAnsi="宋体"/>
          <w:b/>
          <w:color w:val="auto"/>
          <w:sz w:val="21"/>
          <w:szCs w:val="21"/>
          <w:highlight w:val="none"/>
        </w:rPr>
        <w:t>、</w:t>
      </w:r>
      <w:r>
        <w:rPr>
          <w:rFonts w:hint="eastAsia" w:ascii="宋体" w:hAnsi="宋体"/>
          <w:b/>
          <w:color w:val="auto"/>
          <w:sz w:val="21"/>
          <w:szCs w:val="21"/>
          <w:highlight w:val="none"/>
        </w:rPr>
        <w:t>服务</w:t>
      </w:r>
      <w:r>
        <w:rPr>
          <w:rFonts w:ascii="宋体" w:hAnsi="宋体"/>
          <w:b/>
          <w:color w:val="auto"/>
          <w:sz w:val="21"/>
          <w:szCs w:val="21"/>
          <w:highlight w:val="none"/>
        </w:rPr>
        <w:t>要求</w:t>
      </w:r>
      <w:r>
        <w:rPr>
          <w:rFonts w:hint="eastAsia" w:ascii="宋体" w:hAnsi="宋体"/>
          <w:b/>
          <w:color w:val="auto"/>
          <w:spacing w:val="-6"/>
          <w:sz w:val="21"/>
          <w:szCs w:val="21"/>
          <w:highlight w:val="none"/>
        </w:rPr>
        <w:t>（技术要求里另有注明的以技术要求为准）</w:t>
      </w:r>
      <w:r>
        <w:rPr>
          <w:rFonts w:ascii="宋体" w:hAnsi="宋体"/>
          <w:b/>
          <w:color w:val="auto"/>
          <w:sz w:val="21"/>
          <w:szCs w:val="21"/>
          <w:highlight w:val="none"/>
        </w:rPr>
        <w:t>：</w:t>
      </w:r>
    </w:p>
    <w:tbl>
      <w:tblPr>
        <w:tblStyle w:val="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00D9BD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23F0753A">
            <w:pPr>
              <w:adjustRightInd w:val="0"/>
              <w:snapToGrid w:val="0"/>
              <w:spacing w:line="288" w:lineRule="auto"/>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13E03B61">
            <w:pPr>
              <w:adjustRightInd w:val="0"/>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合同签订后</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日内</w:t>
            </w:r>
          </w:p>
        </w:tc>
      </w:tr>
      <w:tr w14:paraId="3A8100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4ED0AED9">
            <w:pPr>
              <w:adjustRightInd w:val="0"/>
              <w:snapToGrid w:val="0"/>
              <w:spacing w:line="288" w:lineRule="auto"/>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1DD62F44">
            <w:pPr>
              <w:adjustRightInd w:val="0"/>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浙江大学杭州国际科创中心（水博园）A03-401</w:t>
            </w:r>
          </w:p>
        </w:tc>
      </w:tr>
      <w:tr w14:paraId="694898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3BA7B594">
            <w:pPr>
              <w:adjustRightInd w:val="0"/>
              <w:snapToGrid w:val="0"/>
              <w:spacing w:line="288" w:lineRule="auto"/>
              <w:jc w:val="center"/>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6413D125">
            <w:pPr>
              <w:adjustRightInd w:val="0"/>
              <w:snapToGrid w:val="0"/>
              <w:spacing w:line="288" w:lineRule="auto"/>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12个月</w:t>
            </w:r>
            <w:r>
              <w:rPr>
                <w:rFonts w:hint="eastAsia" w:ascii="宋体" w:hAnsi="宋体" w:eastAsia="宋体" w:cs="宋体"/>
                <w:color w:val="auto"/>
                <w:sz w:val="21"/>
                <w:szCs w:val="21"/>
                <w:highlight w:val="none"/>
              </w:rPr>
              <w:t>，项目验收合格后开始计算。</w:t>
            </w:r>
          </w:p>
        </w:tc>
      </w:tr>
      <w:tr w14:paraId="56FC08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5233DF14">
            <w:pPr>
              <w:adjustRightInd w:val="0"/>
              <w:snapToGrid w:val="0"/>
              <w:spacing w:line="288" w:lineRule="auto"/>
              <w:jc w:val="center"/>
              <w:rPr>
                <w:rFonts w:ascii="宋体" w:hAnsi="宋体" w:eastAsia="宋体" w:cs="宋体"/>
                <w:b/>
                <w:bCs/>
                <w:color w:val="auto"/>
                <w:sz w:val="21"/>
                <w:szCs w:val="21"/>
                <w:highlight w:val="none"/>
              </w:rPr>
            </w:pPr>
            <w:r>
              <w:rPr>
                <w:rFonts w:hint="eastAsia" w:ascii="宋体" w:hAnsi="宋体" w:cs="宋体"/>
                <w:b/>
                <w:bCs/>
                <w:color w:val="auto"/>
                <w:sz w:val="21"/>
                <w:szCs w:val="21"/>
                <w:highlight w:val="none"/>
              </w:rPr>
              <w:t>包装和运输</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5EECAA6E">
            <w:pPr>
              <w:adjustRightInd w:val="0"/>
              <w:snapToGrid w:val="0"/>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（1）投标人应对其提供的货物在发运前对其进行满足运输距离、防潮、防震、防锈和防破损装卸等要求包装，</w:t>
            </w:r>
            <w:r>
              <w:rPr>
                <w:rFonts w:hint="eastAsia" w:ascii="宋体" w:hAnsi="宋体" w:cs="宋体"/>
                <w:color w:val="auto"/>
                <w:sz w:val="21"/>
                <w:szCs w:val="21"/>
                <w:highlight w:val="none"/>
                <w:lang w:val="en-US" w:eastAsia="zh-CN"/>
              </w:rPr>
              <w:t>内箱包装统一要求为25片/盒。</w:t>
            </w:r>
            <w:r>
              <w:rPr>
                <w:rFonts w:hint="eastAsia" w:ascii="宋体" w:hAnsi="宋体" w:cs="宋体"/>
                <w:color w:val="auto"/>
                <w:sz w:val="21"/>
                <w:szCs w:val="21"/>
                <w:highlight w:val="none"/>
              </w:rPr>
              <w:t>硅片在运输过程中禁止外箱堆叠、压货，避免造成货物外箱变形。夏季应早晚运输，防止日光曝晒。以保证安全运达采购人指定地点。</w:t>
            </w:r>
          </w:p>
          <w:p w14:paraId="19EB467B">
            <w:pPr>
              <w:adjustRightInd w:val="0"/>
              <w:snapToGrid w:val="0"/>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（2）投标人交付时，技术指标参数数据以及清单一并附于内。</w:t>
            </w:r>
          </w:p>
          <w:p w14:paraId="0BA89C1E">
            <w:pPr>
              <w:adjustRightInd w:val="0"/>
              <w:snapToGrid w:val="0"/>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3）投标人在提供的物品在货物发运手续办理完毕后24小时内或货到采购人48小时前通知采购人，以准备采购人接货。根据采购人通知的时间和指定的地点，投标人负责安排送货、清点，设备初验收合格前的保管工作由投标人负责，费用投标人承担。</w:t>
            </w:r>
          </w:p>
          <w:p w14:paraId="10E228DB">
            <w:pPr>
              <w:adjustRightInd w:val="0"/>
              <w:snapToGrid w:val="0"/>
              <w:spacing w:line="288" w:lineRule="auto"/>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rPr>
              <w:t>（4）货物在交付采购人前发生的风险均由投标人负责。</w:t>
            </w:r>
          </w:p>
        </w:tc>
      </w:tr>
      <w:tr w14:paraId="378323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21979B36">
            <w:pPr>
              <w:adjustRightInd w:val="0"/>
              <w:snapToGrid w:val="0"/>
              <w:spacing w:line="288" w:lineRule="auto"/>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2E20384A">
            <w:pPr>
              <w:adjustRightInd w:val="0"/>
              <w:snapToGrid w:val="0"/>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宋体"/>
                <w:color w:val="auto"/>
                <w:sz w:val="21"/>
                <w:szCs w:val="21"/>
                <w:highlight w:val="none"/>
              </w:rPr>
              <w:t>▲1</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供应商应按招标文件规定向采购人提供全新</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原装合格产品，</w:t>
            </w:r>
            <w:r>
              <w:rPr>
                <w:rFonts w:hint="eastAsia" w:ascii="宋体" w:hAnsi="宋体" w:eastAsia="宋体" w:cs="宋体"/>
                <w:color w:val="auto"/>
                <w:sz w:val="21"/>
                <w:szCs w:val="21"/>
                <w:highlight w:val="none"/>
                <w:lang w:val="en-US" w:eastAsia="zh-CN"/>
              </w:rPr>
              <w:t>产品应</w:t>
            </w:r>
            <w:r>
              <w:rPr>
                <w:rFonts w:hint="eastAsia" w:ascii="宋体" w:hAnsi="宋体" w:eastAsia="宋体" w:cs="宋体"/>
                <w:color w:val="auto"/>
                <w:sz w:val="21"/>
                <w:szCs w:val="21"/>
                <w:highlight w:val="none"/>
              </w:rPr>
              <w:t>符合国家法律法规规定。</w:t>
            </w:r>
            <w:r>
              <w:rPr>
                <w:rFonts w:hint="eastAsia" w:ascii="宋体" w:hAnsi="宋体" w:eastAsia="宋体" w:cs="Times New Roman"/>
                <w:color w:val="auto"/>
                <w:spacing w:val="-6"/>
                <w:sz w:val="21"/>
                <w:szCs w:val="21"/>
                <w:highlight w:val="none"/>
              </w:rPr>
              <w:t>供应商应保证所提供的货物或其中任何一部分均不会侵犯第三方的知识产权。</w:t>
            </w:r>
          </w:p>
          <w:p w14:paraId="45A0A9AE">
            <w:pPr>
              <w:numPr>
                <w:ilvl w:val="0"/>
                <w:numId w:val="0"/>
              </w:num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供应商应</w:t>
            </w:r>
            <w:r>
              <w:rPr>
                <w:rFonts w:hint="eastAsia" w:ascii="宋体" w:hAnsi="宋体" w:eastAsia="宋体" w:cs="宋体"/>
                <w:color w:val="auto"/>
                <w:sz w:val="21"/>
                <w:szCs w:val="21"/>
                <w:highlight w:val="none"/>
              </w:rPr>
              <w:t>提供有关的全套技术文件。</w:t>
            </w:r>
          </w:p>
          <w:p w14:paraId="1CB5CB38">
            <w:pPr>
              <w:numPr>
                <w:ilvl w:val="0"/>
                <w:numId w:val="0"/>
              </w:num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3.工程变更通知要求</w:t>
            </w:r>
          </w:p>
          <w:p w14:paraId="6F8C1020">
            <w:pPr>
              <w:numPr>
                <w:ilvl w:val="0"/>
                <w:numId w:val="0"/>
              </w:num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3.1供应商的任何变更事项都要进行事前通报（例对最终产品的品质、信赖性、物理、化学特性上有影响的变更事项）。</w:t>
            </w:r>
          </w:p>
          <w:p w14:paraId="44C26DC8">
            <w:pPr>
              <w:numPr>
                <w:ilvl w:val="0"/>
                <w:numId w:val="0"/>
              </w:num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3.2在</w:t>
            </w:r>
            <w:r>
              <w:rPr>
                <w:rFonts w:hint="eastAsia" w:ascii="宋体" w:hAnsi="宋体" w:cs="宋体"/>
                <w:color w:val="auto"/>
                <w:sz w:val="21"/>
                <w:szCs w:val="21"/>
                <w:highlight w:val="none"/>
                <w:lang w:val="en-US" w:eastAsia="zh-CN"/>
              </w:rPr>
              <w:t>采购人承认产品变更</w:t>
            </w:r>
            <w:r>
              <w:rPr>
                <w:rFonts w:hint="eastAsia" w:ascii="宋体" w:hAnsi="宋体" w:eastAsia="宋体" w:cs="宋体"/>
                <w:color w:val="auto"/>
                <w:sz w:val="21"/>
                <w:szCs w:val="21"/>
                <w:highlight w:val="none"/>
              </w:rPr>
              <w:t>之前，禁止将工程变更的材料发货给</w:t>
            </w:r>
            <w:r>
              <w:rPr>
                <w:rFonts w:hint="eastAsia" w:ascii="宋体" w:hAnsi="宋体" w:cs="宋体"/>
                <w:color w:val="auto"/>
                <w:sz w:val="21"/>
                <w:szCs w:val="21"/>
                <w:highlight w:val="none"/>
                <w:lang w:val="en-US" w:eastAsia="zh-CN"/>
              </w:rPr>
              <w:t>采购人</w:t>
            </w:r>
            <w:r>
              <w:rPr>
                <w:rFonts w:hint="eastAsia" w:ascii="宋体" w:hAnsi="宋体" w:eastAsia="宋体" w:cs="宋体"/>
                <w:color w:val="auto"/>
                <w:sz w:val="21"/>
                <w:szCs w:val="21"/>
                <w:highlight w:val="none"/>
              </w:rPr>
              <w:t>。</w:t>
            </w:r>
          </w:p>
          <w:p w14:paraId="0EAC9B04">
            <w:pPr>
              <w:numPr>
                <w:ilvl w:val="0"/>
                <w:numId w:val="0"/>
              </w:num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3.3对于没有提前告知的变更导致</w:t>
            </w:r>
            <w:r>
              <w:rPr>
                <w:rFonts w:hint="eastAsia" w:ascii="宋体" w:hAnsi="宋体" w:cs="宋体"/>
                <w:color w:val="auto"/>
                <w:sz w:val="21"/>
                <w:szCs w:val="21"/>
                <w:highlight w:val="none"/>
                <w:lang w:val="en-US" w:eastAsia="zh-CN"/>
              </w:rPr>
              <w:t>采购人</w:t>
            </w:r>
            <w:r>
              <w:rPr>
                <w:rFonts w:hint="eastAsia" w:ascii="宋体" w:hAnsi="宋体" w:eastAsia="宋体" w:cs="宋体"/>
                <w:color w:val="auto"/>
                <w:sz w:val="21"/>
                <w:szCs w:val="21"/>
                <w:highlight w:val="none"/>
              </w:rPr>
              <w:t>产品品质事故或对信赖性，特性变化产生影响，供应商应负责赔偿损失。</w:t>
            </w:r>
          </w:p>
        </w:tc>
      </w:tr>
      <w:tr w14:paraId="642E75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3C48D32C">
            <w:pPr>
              <w:adjustRightInd w:val="0"/>
              <w:snapToGrid w:val="0"/>
              <w:spacing w:line="288" w:lineRule="auto"/>
              <w:jc w:val="center"/>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知识产权</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3AFBBA13">
            <w:pPr>
              <w:adjustRightInd w:val="0"/>
              <w:snapToGrid w:val="0"/>
              <w:spacing w:line="288"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1．供应商对硅片规格书，如有保密属性或者专利使用，应保密地向</w:t>
            </w:r>
            <w:r>
              <w:rPr>
                <w:rFonts w:hint="eastAsia" w:ascii="宋体" w:hAnsi="宋体" w:cs="宋体"/>
                <w:b/>
                <w:bCs/>
                <w:sz w:val="21"/>
                <w:szCs w:val="21"/>
                <w:highlight w:val="none"/>
                <w:lang w:eastAsia="zh-CN"/>
              </w:rPr>
              <w:t>采购人</w:t>
            </w:r>
            <w:r>
              <w:rPr>
                <w:rFonts w:hint="eastAsia" w:ascii="宋体" w:hAnsi="宋体" w:eastAsia="宋体" w:cs="宋体"/>
                <w:b/>
                <w:bCs/>
                <w:sz w:val="21"/>
                <w:szCs w:val="21"/>
                <w:highlight w:val="none"/>
              </w:rPr>
              <w:t>披露，并授权</w:t>
            </w:r>
            <w:r>
              <w:rPr>
                <w:rFonts w:hint="eastAsia" w:ascii="宋体" w:hAnsi="宋体" w:cs="宋体"/>
                <w:b/>
                <w:bCs/>
                <w:sz w:val="21"/>
                <w:szCs w:val="21"/>
                <w:highlight w:val="none"/>
                <w:lang w:eastAsia="zh-CN"/>
              </w:rPr>
              <w:t>采购人</w:t>
            </w:r>
            <w:r>
              <w:rPr>
                <w:rFonts w:hint="eastAsia" w:ascii="宋体" w:hAnsi="宋体" w:eastAsia="宋体" w:cs="宋体"/>
                <w:b/>
                <w:bCs/>
                <w:sz w:val="21"/>
                <w:szCs w:val="21"/>
                <w:highlight w:val="none"/>
              </w:rPr>
              <w:t xml:space="preserve">内部终生使用。 </w:t>
            </w:r>
            <w:r>
              <w:rPr>
                <w:rFonts w:hint="eastAsia" w:ascii="宋体" w:hAnsi="宋体" w:cs="宋体"/>
                <w:b/>
                <w:bCs/>
                <w:sz w:val="21"/>
                <w:szCs w:val="21"/>
                <w:highlight w:val="none"/>
                <w:lang w:eastAsia="zh-CN"/>
              </w:rPr>
              <w:t>采购人</w:t>
            </w:r>
            <w:r>
              <w:rPr>
                <w:rFonts w:hint="eastAsia" w:ascii="宋体" w:hAnsi="宋体" w:eastAsia="宋体" w:cs="宋体"/>
                <w:b/>
                <w:bCs/>
                <w:sz w:val="21"/>
                <w:szCs w:val="21"/>
                <w:highlight w:val="none"/>
              </w:rPr>
              <w:t>同意此类知识归属供应商或其许可人的知识产权和专有财产。</w:t>
            </w:r>
          </w:p>
          <w:p w14:paraId="13575180">
            <w:pPr>
              <w:adjustRightInd w:val="0"/>
              <w:snapToGrid w:val="0"/>
              <w:spacing w:line="288"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2．对于</w:t>
            </w:r>
            <w:r>
              <w:rPr>
                <w:rFonts w:hint="eastAsia" w:ascii="宋体" w:hAnsi="宋体" w:cs="宋体"/>
                <w:b/>
                <w:bCs/>
                <w:sz w:val="21"/>
                <w:szCs w:val="21"/>
                <w:highlight w:val="none"/>
                <w:lang w:eastAsia="zh-CN"/>
              </w:rPr>
              <w:t>采购人</w:t>
            </w:r>
            <w:r>
              <w:rPr>
                <w:rFonts w:hint="eastAsia" w:ascii="宋体" w:hAnsi="宋体" w:eastAsia="宋体" w:cs="宋体"/>
                <w:b/>
                <w:bCs/>
                <w:sz w:val="21"/>
                <w:szCs w:val="21"/>
                <w:highlight w:val="none"/>
              </w:rPr>
              <w:t>所使用的原材料硅片的任何创新及研发，</w:t>
            </w:r>
            <w:r>
              <w:rPr>
                <w:rFonts w:hint="eastAsia" w:ascii="宋体" w:hAnsi="宋体" w:cs="宋体"/>
                <w:b/>
                <w:bCs/>
                <w:sz w:val="21"/>
                <w:szCs w:val="21"/>
                <w:highlight w:val="none"/>
                <w:lang w:eastAsia="zh-CN"/>
              </w:rPr>
              <w:t>采购人</w:t>
            </w:r>
            <w:r>
              <w:rPr>
                <w:rFonts w:hint="eastAsia" w:ascii="宋体" w:hAnsi="宋体" w:eastAsia="宋体" w:cs="宋体"/>
                <w:b/>
                <w:bCs/>
                <w:sz w:val="21"/>
                <w:szCs w:val="21"/>
                <w:highlight w:val="none"/>
              </w:rPr>
              <w:t>保留其衍生作品及相关知识产权的所有权利，所有权益，除非双方达成许可协议，否则</w:t>
            </w:r>
            <w:r>
              <w:rPr>
                <w:rFonts w:hint="eastAsia" w:ascii="宋体" w:hAnsi="宋体" w:cs="宋体"/>
                <w:b/>
                <w:bCs/>
                <w:sz w:val="21"/>
                <w:szCs w:val="21"/>
                <w:highlight w:val="none"/>
                <w:lang w:eastAsia="zh-CN"/>
              </w:rPr>
              <w:t>采购人</w:t>
            </w:r>
            <w:r>
              <w:rPr>
                <w:rFonts w:hint="eastAsia" w:ascii="宋体" w:hAnsi="宋体" w:eastAsia="宋体" w:cs="宋体"/>
                <w:b/>
                <w:bCs/>
                <w:sz w:val="21"/>
                <w:szCs w:val="21"/>
                <w:highlight w:val="none"/>
              </w:rPr>
              <w:t>不会就上述修改和改进向供应商授予许可。</w:t>
            </w:r>
          </w:p>
          <w:p w14:paraId="73F922C0">
            <w:pPr>
              <w:adjustRightInd w:val="0"/>
              <w:snapToGrid w:val="0"/>
              <w:spacing w:line="288"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3．供应商保证对原材料硅片的应用不侵犯任何第三方的知识产权。供应商同意完全确认并使</w:t>
            </w:r>
            <w:r>
              <w:rPr>
                <w:rFonts w:hint="eastAsia" w:ascii="宋体" w:hAnsi="宋体" w:cs="宋体"/>
                <w:b/>
                <w:bCs/>
                <w:sz w:val="21"/>
                <w:szCs w:val="21"/>
                <w:highlight w:val="none"/>
                <w:lang w:eastAsia="zh-CN"/>
              </w:rPr>
              <w:t>采购人</w:t>
            </w:r>
            <w:r>
              <w:rPr>
                <w:rFonts w:hint="eastAsia" w:ascii="宋体" w:hAnsi="宋体" w:eastAsia="宋体" w:cs="宋体"/>
                <w:b/>
                <w:bCs/>
                <w:sz w:val="21"/>
                <w:szCs w:val="21"/>
                <w:highlight w:val="none"/>
              </w:rPr>
              <w:t>免受因任何侵犯第三方关于原材料硅片的知识产权而产生的任何及所有责任、成本、律师费、费用、损失和损害。</w:t>
            </w:r>
          </w:p>
        </w:tc>
      </w:tr>
      <w:tr w14:paraId="3C547F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4315ED72">
            <w:pPr>
              <w:adjustRightInd w:val="0"/>
              <w:snapToGrid w:val="0"/>
              <w:spacing w:line="288"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10BA6EEF">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1.验收由采购人负责实施；</w:t>
            </w:r>
          </w:p>
          <w:p w14:paraId="5BBF5ECF">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2.验收依据：</w:t>
            </w:r>
          </w:p>
          <w:p w14:paraId="1907D8FF">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2.1合同、招标文件、投标文件；</w:t>
            </w:r>
          </w:p>
          <w:p w14:paraId="0156203F">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2.2供应商提供的技术规格、经采购人认可的合同货物的有效检验文件；</w:t>
            </w:r>
          </w:p>
          <w:p w14:paraId="697399A5">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2.3供应商投标文件中提供的经采购人认可的合同货物的验收标准（符合中国有关的国家、地方、行业标准）和检测办法及相应检测手段。</w:t>
            </w:r>
          </w:p>
          <w:p w14:paraId="780F9BDE">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07FA5889">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4.验收合格的条件：</w:t>
            </w:r>
          </w:p>
          <w:p w14:paraId="23340C18">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4.1所供货物符合产品标准和合同的要求；</w:t>
            </w:r>
          </w:p>
          <w:p w14:paraId="6909932B">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4.2在进行测试和验收过程中发现的问题已被解决并得到采购人的认可；</w:t>
            </w:r>
          </w:p>
          <w:p w14:paraId="347A3242">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4.3合同中规定的所有货物和材料均已交付；</w:t>
            </w:r>
          </w:p>
          <w:p w14:paraId="658EF51B">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4.4所供货物已通过使用单位组织的验收；</w:t>
            </w:r>
          </w:p>
          <w:p w14:paraId="3956A406">
            <w:pPr>
              <w:adjustRightInd w:val="0"/>
              <w:snapToGrid w:val="0"/>
              <w:spacing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4.5所有相关的技术文件及资料均已提交并得到接受。</w:t>
            </w:r>
          </w:p>
        </w:tc>
      </w:tr>
    </w:tbl>
    <w:p w14:paraId="0AF09D66">
      <w:pPr>
        <w:adjustRightInd w:val="0"/>
        <w:snapToGrid w:val="0"/>
        <w:spacing w:line="288" w:lineRule="auto"/>
        <w:ind w:left="238" w:hanging="238" w:hangingChars="113"/>
        <w:rPr>
          <w:rFonts w:ascii="宋体" w:hAnsi="宋体"/>
          <w:b/>
          <w:sz w:val="21"/>
          <w:szCs w:val="21"/>
          <w:highlight w:val="none"/>
        </w:rPr>
      </w:pPr>
    </w:p>
    <w:p w14:paraId="7624685E">
      <w:pPr>
        <w:adjustRightInd w:val="0"/>
        <w:snapToGrid w:val="0"/>
        <w:spacing w:line="288" w:lineRule="auto"/>
        <w:ind w:left="238" w:hanging="238" w:hangingChars="113"/>
        <w:outlineLvl w:val="1"/>
        <w:rPr>
          <w:rFonts w:ascii="宋体" w:hAnsi="宋体"/>
          <w:b/>
          <w:sz w:val="21"/>
          <w:szCs w:val="21"/>
          <w:highlight w:val="none"/>
        </w:rPr>
      </w:pPr>
      <w:r>
        <w:rPr>
          <w:rFonts w:hint="eastAsia" w:ascii="宋体" w:hAnsi="宋体"/>
          <w:b/>
          <w:sz w:val="21"/>
          <w:szCs w:val="21"/>
          <w:highlight w:val="none"/>
        </w:rPr>
        <w:t>四</w:t>
      </w:r>
      <w:r>
        <w:rPr>
          <w:rFonts w:ascii="宋体" w:hAnsi="宋体"/>
          <w:b/>
          <w:sz w:val="21"/>
          <w:szCs w:val="21"/>
          <w:highlight w:val="none"/>
        </w:rPr>
        <w:t>、技术要求</w:t>
      </w:r>
    </w:p>
    <w:p w14:paraId="1580AC2E">
      <w:pPr>
        <w:adjustRightInd w:val="0"/>
        <w:snapToGrid w:val="0"/>
        <w:spacing w:line="288" w:lineRule="auto"/>
        <w:rPr>
          <w:rFonts w:ascii="宋体" w:hAnsi="宋体"/>
          <w:sz w:val="21"/>
          <w:szCs w:val="21"/>
          <w:highlight w:val="none"/>
        </w:rPr>
      </w:pPr>
    </w:p>
    <w:p w14:paraId="18E4EEC9">
      <w:pPr>
        <w:adjustRightInd w:val="0"/>
        <w:snapToGrid w:val="0"/>
        <w:spacing w:line="288" w:lineRule="auto"/>
        <w:rPr>
          <w:rFonts w:ascii="宋体" w:hAnsi="宋体" w:cs="宋体"/>
          <w:b/>
          <w:bCs/>
          <w:sz w:val="21"/>
          <w:szCs w:val="21"/>
          <w:highlight w:val="none"/>
        </w:rPr>
      </w:pPr>
      <w:r>
        <w:rPr>
          <w:rFonts w:hint="eastAsia" w:ascii="宋体" w:hAnsi="宋体" w:cs="宋体"/>
          <w:b/>
          <w:bCs/>
          <w:sz w:val="21"/>
          <w:szCs w:val="21"/>
          <w:highlight w:val="none"/>
        </w:rPr>
        <w:t>1</w:t>
      </w:r>
      <w:r>
        <w:rPr>
          <w:rFonts w:ascii="宋体" w:hAnsi="宋体" w:cs="宋体"/>
          <w:b/>
          <w:bCs/>
          <w:sz w:val="21"/>
          <w:szCs w:val="21"/>
          <w:highlight w:val="none"/>
        </w:rPr>
        <w:t>.</w:t>
      </w:r>
      <w:r>
        <w:rPr>
          <w:rFonts w:hint="eastAsia" w:ascii="宋体" w:hAnsi="宋体" w:cs="宋体"/>
          <w:b/>
          <w:bCs/>
          <w:sz w:val="21"/>
          <w:szCs w:val="21"/>
          <w:highlight w:val="none"/>
        </w:rPr>
        <w:t>需执行的国家相关标准、行业标准、地方标准或者其他标准、规范：</w:t>
      </w:r>
      <w:bookmarkStart w:id="2" w:name="_Hlk94018176"/>
      <w:r>
        <w:rPr>
          <w:rFonts w:hint="eastAsia" w:ascii="宋体" w:hAnsi="宋体" w:cs="宋体"/>
          <w:sz w:val="21"/>
          <w:szCs w:val="21"/>
          <w:highlight w:val="none"/>
        </w:rPr>
        <w:t>如技术要求中未注明需执行的国家相关标准、行业标准、地方标准或者其他标准、规范的，执行最新标准、规范。</w:t>
      </w:r>
      <w:bookmarkEnd w:id="2"/>
    </w:p>
    <w:p w14:paraId="190FD034">
      <w:pPr>
        <w:adjustRightInd w:val="0"/>
        <w:snapToGrid w:val="0"/>
        <w:spacing w:line="288" w:lineRule="auto"/>
        <w:rPr>
          <w:rFonts w:hint="eastAsia" w:ascii="宋体" w:hAnsi="宋体" w:cs="宋体"/>
          <w:b/>
          <w:bCs/>
          <w:sz w:val="21"/>
          <w:szCs w:val="21"/>
          <w:highlight w:val="none"/>
        </w:rPr>
      </w:pPr>
      <w:r>
        <w:rPr>
          <w:rFonts w:ascii="宋体" w:hAnsi="宋体" w:cs="宋体"/>
          <w:b/>
          <w:bCs/>
          <w:sz w:val="21"/>
          <w:szCs w:val="21"/>
          <w:highlight w:val="none"/>
        </w:rPr>
        <w:t>2</w:t>
      </w:r>
      <w:r>
        <w:rPr>
          <w:rFonts w:hint="eastAsia" w:ascii="宋体" w:hAnsi="宋体" w:cs="宋体"/>
          <w:b/>
          <w:bCs/>
          <w:sz w:val="21"/>
          <w:szCs w:val="21"/>
          <w:highlight w:val="none"/>
        </w:rPr>
        <w:t>.需实现的功能或者目标：硅是制造集成电路的主要材料，因为它具有良好的导电性和热传导性。在晶圆上，通过光刻、蚀刻、离子注入等工艺，可以形成数十亿个晶体管和互连线，从而制成微型集成电路。</w:t>
      </w:r>
    </w:p>
    <w:p w14:paraId="60BCFF1A">
      <w:pPr>
        <w:adjustRightInd w:val="0"/>
        <w:snapToGrid w:val="0"/>
        <w:spacing w:line="288" w:lineRule="auto"/>
        <w:rPr>
          <w:rFonts w:ascii="宋体" w:hAnsi="宋体" w:cs="宋体"/>
          <w:b/>
          <w:bCs/>
          <w:sz w:val="21"/>
          <w:szCs w:val="21"/>
          <w:highlight w:val="none"/>
        </w:rPr>
      </w:pPr>
      <w:r>
        <w:rPr>
          <w:rFonts w:ascii="宋体" w:hAnsi="宋体" w:cs="宋体"/>
          <w:b/>
          <w:bCs/>
          <w:sz w:val="21"/>
          <w:szCs w:val="21"/>
          <w:highlight w:val="none"/>
        </w:rPr>
        <w:t>3.</w:t>
      </w:r>
      <w:r>
        <w:rPr>
          <w:rFonts w:ascii="宋体" w:hAnsi="宋体"/>
          <w:b/>
          <w:bCs/>
          <w:spacing w:val="-4"/>
          <w:sz w:val="21"/>
          <w:szCs w:val="21"/>
          <w:highlight w:val="none"/>
        </w:rPr>
        <w:t>包装规格：25片/盒</w:t>
      </w:r>
    </w:p>
    <w:p w14:paraId="0D18EA80">
      <w:pPr>
        <w:adjustRightInd w:val="0"/>
        <w:snapToGrid w:val="0"/>
        <w:spacing w:line="288" w:lineRule="auto"/>
        <w:rPr>
          <w:rFonts w:ascii="宋体" w:hAnsi="宋体"/>
          <w:b/>
          <w:bCs/>
          <w:spacing w:val="-4"/>
          <w:sz w:val="21"/>
          <w:szCs w:val="21"/>
          <w:highlight w:val="none"/>
        </w:rPr>
      </w:pPr>
      <w:r>
        <w:rPr>
          <w:rFonts w:hint="eastAsia" w:ascii="宋体" w:hAnsi="宋体"/>
          <w:b/>
          <w:bCs/>
          <w:spacing w:val="-4"/>
          <w:sz w:val="21"/>
          <w:szCs w:val="21"/>
          <w:highlight w:val="none"/>
          <w:lang w:val="en-US" w:eastAsia="zh-CN"/>
        </w:rPr>
        <w:t>4</w:t>
      </w:r>
      <w:r>
        <w:rPr>
          <w:rFonts w:ascii="宋体" w:hAnsi="宋体"/>
          <w:b/>
          <w:bCs/>
          <w:spacing w:val="-4"/>
          <w:sz w:val="21"/>
          <w:szCs w:val="21"/>
          <w:highlight w:val="none"/>
        </w:rPr>
        <w:t>.</w:t>
      </w:r>
      <w:r>
        <w:rPr>
          <w:rFonts w:hint="eastAsia" w:ascii="宋体" w:hAnsi="宋体"/>
          <w:b/>
          <w:bCs/>
          <w:spacing w:val="-4"/>
          <w:sz w:val="21"/>
          <w:szCs w:val="21"/>
          <w:highlight w:val="none"/>
        </w:rPr>
        <w:t>需满足的质量、安全、技术规格、物理特性等要求：</w:t>
      </w:r>
    </w:p>
    <w:tbl>
      <w:tblPr>
        <w:tblStyle w:val="3"/>
        <w:tblW w:w="9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4099"/>
        <w:gridCol w:w="1131"/>
      </w:tblGrid>
      <w:tr w14:paraId="4EF6F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noWrap w:val="0"/>
            <w:vAlign w:val="center"/>
          </w:tcPr>
          <w:p w14:paraId="06E6D1EA">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序号</w:t>
            </w:r>
          </w:p>
        </w:tc>
        <w:tc>
          <w:tcPr>
            <w:tcW w:w="1810" w:type="dxa"/>
            <w:noWrap w:val="0"/>
            <w:vAlign w:val="center"/>
          </w:tcPr>
          <w:p w14:paraId="799A7741">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名称</w:t>
            </w:r>
          </w:p>
        </w:tc>
        <w:tc>
          <w:tcPr>
            <w:tcW w:w="661" w:type="dxa"/>
            <w:noWrap w:val="0"/>
            <w:vAlign w:val="center"/>
          </w:tcPr>
          <w:p w14:paraId="09FA8FD8">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数量</w:t>
            </w:r>
          </w:p>
        </w:tc>
        <w:tc>
          <w:tcPr>
            <w:tcW w:w="661" w:type="dxa"/>
            <w:noWrap w:val="0"/>
            <w:vAlign w:val="center"/>
          </w:tcPr>
          <w:p w14:paraId="0D5DFCFA">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单位</w:t>
            </w:r>
          </w:p>
        </w:tc>
        <w:tc>
          <w:tcPr>
            <w:tcW w:w="4099" w:type="dxa"/>
            <w:noWrap w:val="0"/>
            <w:vAlign w:val="center"/>
          </w:tcPr>
          <w:p w14:paraId="00063288">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质量、安全、技术规格、物理特性等要求</w:t>
            </w:r>
          </w:p>
        </w:tc>
        <w:tc>
          <w:tcPr>
            <w:tcW w:w="1131" w:type="dxa"/>
            <w:noWrap w:val="0"/>
            <w:vAlign w:val="center"/>
          </w:tcPr>
          <w:p w14:paraId="3BB89CF9">
            <w:pPr>
              <w:adjustRightInd w:val="0"/>
              <w:snapToGrid w:val="0"/>
              <w:spacing w:line="288" w:lineRule="auto"/>
              <w:jc w:val="center"/>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w:t>
            </w:r>
            <w:r>
              <w:rPr>
                <w:rFonts w:hint="eastAsia" w:ascii="宋体" w:hAnsi="宋体" w:cs="宋体"/>
                <w:b/>
                <w:bCs/>
                <w:sz w:val="21"/>
                <w:szCs w:val="21"/>
                <w:highlight w:val="none"/>
                <w:lang w:val="en-US" w:eastAsia="zh-CN"/>
              </w:rPr>
              <w:t>最高限价（元）</w:t>
            </w:r>
          </w:p>
        </w:tc>
      </w:tr>
      <w:tr w14:paraId="093D2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659" w:type="dxa"/>
            <w:vAlign w:val="center"/>
          </w:tcPr>
          <w:p w14:paraId="0F6F9CFD">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1</w:t>
            </w:r>
          </w:p>
        </w:tc>
        <w:tc>
          <w:tcPr>
            <w:tcW w:w="1810" w:type="dxa"/>
            <w:vAlign w:val="center"/>
          </w:tcPr>
          <w:p w14:paraId="485A9A10">
            <w:pPr>
              <w:adjustRightInd w:val="0"/>
              <w:snapToGrid w:val="0"/>
              <w:spacing w:line="288" w:lineRule="auto"/>
              <w:jc w:val="center"/>
              <w:rPr>
                <w:rFonts w:ascii="宋体" w:hAnsi="宋体"/>
                <w:sz w:val="21"/>
                <w:szCs w:val="21"/>
                <w:highlight w:val="none"/>
              </w:rPr>
            </w:pPr>
            <w:r>
              <w:rPr>
                <w:rFonts w:hint="eastAsia" w:ascii="宋体" w:hAnsi="宋体"/>
                <w:sz w:val="21"/>
                <w:szCs w:val="21"/>
                <w:highlight w:val="none"/>
              </w:rPr>
              <w:t>硅片-P-Particle控片</w:t>
            </w:r>
          </w:p>
        </w:tc>
        <w:tc>
          <w:tcPr>
            <w:tcW w:w="661" w:type="dxa"/>
            <w:vAlign w:val="center"/>
          </w:tcPr>
          <w:p w14:paraId="6E8ECBEF">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2400</w:t>
            </w:r>
          </w:p>
        </w:tc>
        <w:tc>
          <w:tcPr>
            <w:tcW w:w="661" w:type="dxa"/>
            <w:vAlign w:val="center"/>
          </w:tcPr>
          <w:p w14:paraId="2ACA1101">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片</w:t>
            </w:r>
          </w:p>
        </w:tc>
        <w:tc>
          <w:tcPr>
            <w:tcW w:w="4099" w:type="dxa"/>
            <w:vAlign w:val="center"/>
          </w:tcPr>
          <w:p w14:paraId="4ACF8853">
            <w:pPr>
              <w:widowControl/>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12吋控片，P型测试片中的颗粒测试硅片，电阻率0.5-100</w:t>
            </w:r>
            <w:r>
              <w:rPr>
                <w:rFonts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b/>
                <w:bCs/>
                <w:sz w:val="21"/>
                <w:szCs w:val="21"/>
                <w:highlight w:val="none"/>
                <w:lang w:eastAsia="zh-CN"/>
              </w:rPr>
              <w:t>（</w:t>
            </w:r>
            <w:r>
              <w:rPr>
                <w:rFonts w:hint="eastAsia" w:asciiTheme="minorEastAsia" w:hAnsiTheme="minorEastAsia" w:eastAsiaTheme="minorEastAsia" w:cstheme="minorEastAsia"/>
                <w:b/>
                <w:bCs/>
                <w:sz w:val="21"/>
                <w:szCs w:val="21"/>
                <w:highlight w:val="none"/>
                <w:lang w:val="en-US" w:eastAsia="zh-CN"/>
              </w:rPr>
              <w:t>具体要求以附件详细规格书为准</w:t>
            </w:r>
            <w:r>
              <w:rPr>
                <w:rFonts w:hint="eastAsia" w:asciiTheme="minorEastAsia" w:hAnsiTheme="minorEastAsia" w:eastAsiaTheme="minorEastAsia" w:cstheme="minorEastAsia"/>
                <w:b/>
                <w:bCs/>
                <w:sz w:val="21"/>
                <w:szCs w:val="21"/>
                <w:highlight w:val="none"/>
                <w:lang w:eastAsia="zh-CN"/>
              </w:rPr>
              <w:t>）</w:t>
            </w:r>
          </w:p>
        </w:tc>
        <w:tc>
          <w:tcPr>
            <w:tcW w:w="1131" w:type="dxa"/>
            <w:vAlign w:val="center"/>
          </w:tcPr>
          <w:p w14:paraId="1B3F9E82">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703200</w:t>
            </w:r>
          </w:p>
        </w:tc>
      </w:tr>
      <w:tr w14:paraId="71077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3A7A12A">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2</w:t>
            </w:r>
          </w:p>
        </w:tc>
        <w:tc>
          <w:tcPr>
            <w:tcW w:w="1810" w:type="dxa"/>
            <w:vAlign w:val="center"/>
          </w:tcPr>
          <w:p w14:paraId="78205BC4">
            <w:pPr>
              <w:adjustRightInd w:val="0"/>
              <w:snapToGrid w:val="0"/>
              <w:spacing w:line="288" w:lineRule="auto"/>
              <w:jc w:val="center"/>
              <w:rPr>
                <w:rFonts w:ascii="宋体" w:hAnsi="宋体"/>
                <w:sz w:val="21"/>
                <w:szCs w:val="21"/>
                <w:highlight w:val="none"/>
              </w:rPr>
            </w:pPr>
            <w:r>
              <w:rPr>
                <w:rFonts w:hint="eastAsia" w:ascii="宋体" w:hAnsi="宋体"/>
                <w:sz w:val="21"/>
                <w:szCs w:val="21"/>
                <w:highlight w:val="none"/>
              </w:rPr>
              <w:t>硅片-挡片</w:t>
            </w:r>
          </w:p>
        </w:tc>
        <w:tc>
          <w:tcPr>
            <w:tcW w:w="661" w:type="dxa"/>
            <w:vAlign w:val="center"/>
          </w:tcPr>
          <w:p w14:paraId="280432BF">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2000</w:t>
            </w:r>
          </w:p>
        </w:tc>
        <w:tc>
          <w:tcPr>
            <w:tcW w:w="661" w:type="dxa"/>
            <w:vAlign w:val="center"/>
          </w:tcPr>
          <w:p w14:paraId="25652756">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片</w:t>
            </w:r>
          </w:p>
        </w:tc>
        <w:tc>
          <w:tcPr>
            <w:tcW w:w="4099" w:type="dxa"/>
            <w:vAlign w:val="center"/>
          </w:tcPr>
          <w:p w14:paraId="77E37EEF">
            <w:pPr>
              <w:widowControl/>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12吋挡片，电阻率要求0.5-100ohm</w:t>
            </w:r>
            <w:r>
              <w:rPr>
                <w:rFonts w:hint="eastAsia" w:asciiTheme="minorEastAsia" w:hAnsiTheme="minorEastAsia" w:eastAsiaTheme="minorEastAsia" w:cstheme="minorEastAsia"/>
                <w:b/>
                <w:bCs/>
                <w:sz w:val="21"/>
                <w:szCs w:val="21"/>
                <w:highlight w:val="none"/>
                <w:lang w:eastAsia="zh-CN"/>
              </w:rPr>
              <w:t>（</w:t>
            </w:r>
            <w:r>
              <w:rPr>
                <w:rFonts w:hint="eastAsia" w:asciiTheme="minorEastAsia" w:hAnsiTheme="minorEastAsia" w:eastAsiaTheme="minorEastAsia" w:cstheme="minorEastAsia"/>
                <w:b/>
                <w:bCs/>
                <w:sz w:val="21"/>
                <w:szCs w:val="21"/>
                <w:highlight w:val="none"/>
                <w:lang w:val="en-US" w:eastAsia="zh-CN"/>
              </w:rPr>
              <w:t>具体要求以附件详细规格书为准</w:t>
            </w:r>
            <w:r>
              <w:rPr>
                <w:rFonts w:hint="eastAsia" w:asciiTheme="minorEastAsia" w:hAnsiTheme="minorEastAsia" w:eastAsiaTheme="minorEastAsia" w:cstheme="minorEastAsia"/>
                <w:b/>
                <w:bCs/>
                <w:sz w:val="21"/>
                <w:szCs w:val="21"/>
                <w:highlight w:val="none"/>
                <w:lang w:eastAsia="zh-CN"/>
              </w:rPr>
              <w:t>）</w:t>
            </w:r>
          </w:p>
        </w:tc>
        <w:tc>
          <w:tcPr>
            <w:tcW w:w="1131" w:type="dxa"/>
            <w:vAlign w:val="center"/>
          </w:tcPr>
          <w:p w14:paraId="3C11895F">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344000</w:t>
            </w:r>
          </w:p>
        </w:tc>
      </w:tr>
      <w:tr w14:paraId="2F319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59F9497C">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3</w:t>
            </w:r>
          </w:p>
        </w:tc>
        <w:tc>
          <w:tcPr>
            <w:tcW w:w="1810" w:type="dxa"/>
            <w:vAlign w:val="center"/>
          </w:tcPr>
          <w:p w14:paraId="2B1135E9">
            <w:pPr>
              <w:adjustRightInd w:val="0"/>
              <w:snapToGrid w:val="0"/>
              <w:spacing w:line="288" w:lineRule="auto"/>
              <w:jc w:val="center"/>
              <w:rPr>
                <w:rFonts w:ascii="宋体" w:hAnsi="宋体"/>
                <w:sz w:val="21"/>
                <w:szCs w:val="21"/>
                <w:highlight w:val="none"/>
              </w:rPr>
            </w:pPr>
            <w:r>
              <w:rPr>
                <w:rFonts w:hint="eastAsia" w:ascii="宋体" w:hAnsi="宋体"/>
                <w:sz w:val="21"/>
                <w:szCs w:val="21"/>
                <w:highlight w:val="none"/>
              </w:rPr>
              <w:t>硅片-P-Control控片</w:t>
            </w:r>
          </w:p>
        </w:tc>
        <w:tc>
          <w:tcPr>
            <w:tcW w:w="661" w:type="dxa"/>
            <w:vAlign w:val="center"/>
          </w:tcPr>
          <w:p w14:paraId="1EFC3F81">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1200</w:t>
            </w:r>
          </w:p>
        </w:tc>
        <w:tc>
          <w:tcPr>
            <w:tcW w:w="661" w:type="dxa"/>
            <w:vAlign w:val="center"/>
          </w:tcPr>
          <w:p w14:paraId="63049A38">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片</w:t>
            </w:r>
          </w:p>
        </w:tc>
        <w:tc>
          <w:tcPr>
            <w:tcW w:w="4099" w:type="dxa"/>
            <w:vAlign w:val="center"/>
          </w:tcPr>
          <w:p w14:paraId="6180631F">
            <w:pPr>
              <w:widowControl/>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12吋控片，P型，电阻率要求为8-12ohm</w:t>
            </w:r>
            <w:r>
              <w:rPr>
                <w:rFonts w:hint="eastAsia" w:asciiTheme="minorEastAsia" w:hAnsiTheme="minorEastAsia" w:eastAsiaTheme="minorEastAsia" w:cstheme="minorEastAsia"/>
                <w:b/>
                <w:bCs/>
                <w:sz w:val="21"/>
                <w:szCs w:val="21"/>
                <w:highlight w:val="none"/>
                <w:lang w:eastAsia="zh-CN"/>
              </w:rPr>
              <w:t>（</w:t>
            </w:r>
            <w:r>
              <w:rPr>
                <w:rFonts w:hint="eastAsia" w:asciiTheme="minorEastAsia" w:hAnsiTheme="minorEastAsia" w:eastAsiaTheme="minorEastAsia" w:cstheme="minorEastAsia"/>
                <w:b/>
                <w:bCs/>
                <w:sz w:val="21"/>
                <w:szCs w:val="21"/>
                <w:highlight w:val="none"/>
                <w:lang w:val="en-US" w:eastAsia="zh-CN"/>
              </w:rPr>
              <w:t>具体要求以附件详细规格书为准</w:t>
            </w:r>
            <w:r>
              <w:rPr>
                <w:rFonts w:hint="eastAsia" w:asciiTheme="minorEastAsia" w:hAnsiTheme="minorEastAsia" w:eastAsiaTheme="minorEastAsia" w:cstheme="minorEastAsia"/>
                <w:b/>
                <w:bCs/>
                <w:sz w:val="21"/>
                <w:szCs w:val="21"/>
                <w:highlight w:val="none"/>
                <w:lang w:eastAsia="zh-CN"/>
              </w:rPr>
              <w:t>）</w:t>
            </w:r>
          </w:p>
        </w:tc>
        <w:tc>
          <w:tcPr>
            <w:tcW w:w="1131" w:type="dxa"/>
            <w:vAlign w:val="center"/>
          </w:tcPr>
          <w:p w14:paraId="2A4FCA4D">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351600</w:t>
            </w:r>
          </w:p>
        </w:tc>
      </w:tr>
      <w:tr w14:paraId="3D0BD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jc w:val="center"/>
        </w:trPr>
        <w:tc>
          <w:tcPr>
            <w:tcW w:w="659" w:type="dxa"/>
            <w:vAlign w:val="center"/>
          </w:tcPr>
          <w:p w14:paraId="1CDCB7C9">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4</w:t>
            </w:r>
          </w:p>
        </w:tc>
        <w:tc>
          <w:tcPr>
            <w:tcW w:w="1810" w:type="dxa"/>
            <w:vAlign w:val="center"/>
          </w:tcPr>
          <w:p w14:paraId="57AAB6E6">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硅片-产品片1</w:t>
            </w:r>
          </w:p>
          <w:p w14:paraId="36D0B0EB">
            <w:pPr>
              <w:adjustRightInd w:val="0"/>
              <w:snapToGrid w:val="0"/>
              <w:spacing w:line="288" w:lineRule="auto"/>
              <w:jc w:val="center"/>
              <w:rPr>
                <w:rFonts w:ascii="宋体" w:hAnsi="宋体" w:cs="宋体"/>
                <w:sz w:val="21"/>
                <w:szCs w:val="21"/>
                <w:highlight w:val="none"/>
              </w:rPr>
            </w:pPr>
            <w:r>
              <w:rPr>
                <w:rFonts w:hint="eastAsia" w:ascii="宋体" w:hAnsi="宋体" w:cs="宋体"/>
                <w:b/>
                <w:bCs/>
                <w:sz w:val="21"/>
                <w:szCs w:val="21"/>
                <w:highlight w:val="none"/>
              </w:rPr>
              <w:t>（核心产品）</w:t>
            </w:r>
          </w:p>
        </w:tc>
        <w:tc>
          <w:tcPr>
            <w:tcW w:w="661" w:type="dxa"/>
            <w:vAlign w:val="center"/>
          </w:tcPr>
          <w:p w14:paraId="3D75F2A9">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2500</w:t>
            </w:r>
          </w:p>
        </w:tc>
        <w:tc>
          <w:tcPr>
            <w:tcW w:w="661" w:type="dxa"/>
            <w:vAlign w:val="center"/>
          </w:tcPr>
          <w:p w14:paraId="439927C5">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片</w:t>
            </w:r>
          </w:p>
        </w:tc>
        <w:tc>
          <w:tcPr>
            <w:tcW w:w="4099" w:type="dxa"/>
            <w:vAlign w:val="center"/>
          </w:tcPr>
          <w:p w14:paraId="17BD17B8">
            <w:pPr>
              <w:widowControl/>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12吋，衬底厚度775um，衬底电阻率要求在1-3mohm，衬底掺杂要求为As，背封要求LTO 1500 A+/-10% + Poly 4000 A+/-10% + LTO 1000 A+/-10%，外延掺杂要求为磷烷，外延厚度要求7.0±5%um，电阻率要求0.25±5%ohm.cm</w:t>
            </w:r>
            <w:r>
              <w:rPr>
                <w:rFonts w:hint="eastAsia" w:asciiTheme="minorEastAsia" w:hAnsiTheme="minorEastAsia" w:eastAsiaTheme="minorEastAsia" w:cstheme="minorEastAsia"/>
                <w:b/>
                <w:bCs/>
                <w:sz w:val="21"/>
                <w:szCs w:val="21"/>
                <w:highlight w:val="none"/>
                <w:lang w:eastAsia="zh-CN"/>
              </w:rPr>
              <w:t>（</w:t>
            </w:r>
            <w:r>
              <w:rPr>
                <w:rFonts w:hint="eastAsia" w:asciiTheme="minorEastAsia" w:hAnsiTheme="minorEastAsia" w:eastAsiaTheme="minorEastAsia" w:cstheme="minorEastAsia"/>
                <w:b/>
                <w:bCs/>
                <w:sz w:val="21"/>
                <w:szCs w:val="21"/>
                <w:highlight w:val="none"/>
                <w:lang w:val="en-US" w:eastAsia="zh-CN"/>
              </w:rPr>
              <w:t>具体要求以附件详细规格书为准</w:t>
            </w:r>
            <w:r>
              <w:rPr>
                <w:rFonts w:hint="eastAsia" w:asciiTheme="minorEastAsia" w:hAnsiTheme="minorEastAsia" w:eastAsiaTheme="minorEastAsia" w:cstheme="minorEastAsia"/>
                <w:b/>
                <w:bCs/>
                <w:sz w:val="21"/>
                <w:szCs w:val="21"/>
                <w:highlight w:val="none"/>
                <w:lang w:eastAsia="zh-CN"/>
              </w:rPr>
              <w:t>）</w:t>
            </w:r>
          </w:p>
        </w:tc>
        <w:tc>
          <w:tcPr>
            <w:tcW w:w="1131" w:type="dxa"/>
            <w:vAlign w:val="center"/>
          </w:tcPr>
          <w:p w14:paraId="21B28A7D">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2233500</w:t>
            </w:r>
          </w:p>
        </w:tc>
      </w:tr>
      <w:tr w14:paraId="44AB8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6D755756">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5</w:t>
            </w:r>
          </w:p>
        </w:tc>
        <w:tc>
          <w:tcPr>
            <w:tcW w:w="1810" w:type="dxa"/>
            <w:vAlign w:val="center"/>
          </w:tcPr>
          <w:p w14:paraId="32C7CEF4">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硅片-产品片2</w:t>
            </w:r>
          </w:p>
        </w:tc>
        <w:tc>
          <w:tcPr>
            <w:tcW w:w="661" w:type="dxa"/>
            <w:vAlign w:val="center"/>
          </w:tcPr>
          <w:p w14:paraId="186A6DFE">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1800</w:t>
            </w:r>
          </w:p>
        </w:tc>
        <w:tc>
          <w:tcPr>
            <w:tcW w:w="661" w:type="dxa"/>
            <w:vAlign w:val="center"/>
          </w:tcPr>
          <w:p w14:paraId="22562B54">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片</w:t>
            </w:r>
          </w:p>
        </w:tc>
        <w:tc>
          <w:tcPr>
            <w:tcW w:w="4099" w:type="dxa"/>
            <w:vAlign w:val="center"/>
          </w:tcPr>
          <w:p w14:paraId="34661E59">
            <w:pPr>
              <w:widowControl/>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12吋，衬底厚度775um，衬底电阻率要求在2.4-3.1mohm，衬底掺杂要求为B，背封要求LTO1500A +/- 10 % + Poly 4000 A +/- 10% + LTO 1000 A +/-10%，外延掺杂要求为硼烷，外延第一层厚度要求2.0±5%um，电阻率要求0.1±6%ohm.cm；外延第二层厚度要求2.5±5%um，电阻率要求0.54±6%ohm.cm</w:t>
            </w:r>
            <w:r>
              <w:rPr>
                <w:rFonts w:hint="eastAsia" w:asciiTheme="minorEastAsia" w:hAnsiTheme="minorEastAsia" w:eastAsiaTheme="minorEastAsia" w:cstheme="minorEastAsia"/>
                <w:b/>
                <w:bCs/>
                <w:sz w:val="21"/>
                <w:szCs w:val="21"/>
                <w:highlight w:val="none"/>
                <w:lang w:eastAsia="zh-CN"/>
              </w:rPr>
              <w:t>（</w:t>
            </w:r>
            <w:r>
              <w:rPr>
                <w:rFonts w:hint="eastAsia" w:asciiTheme="minorEastAsia" w:hAnsiTheme="minorEastAsia" w:eastAsiaTheme="minorEastAsia" w:cstheme="minorEastAsia"/>
                <w:b/>
                <w:bCs/>
                <w:sz w:val="21"/>
                <w:szCs w:val="21"/>
                <w:highlight w:val="none"/>
                <w:lang w:val="en-US" w:eastAsia="zh-CN"/>
              </w:rPr>
              <w:t>具体要求以附件详细规格书为准</w:t>
            </w:r>
            <w:r>
              <w:rPr>
                <w:rFonts w:hint="eastAsia" w:asciiTheme="minorEastAsia" w:hAnsiTheme="minorEastAsia" w:eastAsiaTheme="minorEastAsia" w:cstheme="minorEastAsia"/>
                <w:b/>
                <w:bCs/>
                <w:sz w:val="21"/>
                <w:szCs w:val="21"/>
                <w:highlight w:val="none"/>
                <w:lang w:eastAsia="zh-CN"/>
              </w:rPr>
              <w:t>）</w:t>
            </w:r>
          </w:p>
        </w:tc>
        <w:tc>
          <w:tcPr>
            <w:tcW w:w="1131" w:type="dxa"/>
            <w:vAlign w:val="center"/>
          </w:tcPr>
          <w:p w14:paraId="2EF70E15">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1608120</w:t>
            </w:r>
          </w:p>
        </w:tc>
      </w:tr>
      <w:tr w14:paraId="7B779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42046E7">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6</w:t>
            </w:r>
          </w:p>
        </w:tc>
        <w:tc>
          <w:tcPr>
            <w:tcW w:w="1810" w:type="dxa"/>
            <w:vAlign w:val="center"/>
          </w:tcPr>
          <w:p w14:paraId="798A5D4C">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硅片-产品片3</w:t>
            </w:r>
          </w:p>
        </w:tc>
        <w:tc>
          <w:tcPr>
            <w:tcW w:w="661" w:type="dxa"/>
            <w:vAlign w:val="center"/>
          </w:tcPr>
          <w:p w14:paraId="20F77F52">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500</w:t>
            </w:r>
          </w:p>
        </w:tc>
        <w:tc>
          <w:tcPr>
            <w:tcW w:w="661" w:type="dxa"/>
            <w:vAlign w:val="center"/>
          </w:tcPr>
          <w:p w14:paraId="468A5BFA">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片</w:t>
            </w:r>
          </w:p>
        </w:tc>
        <w:tc>
          <w:tcPr>
            <w:tcW w:w="4099" w:type="dxa"/>
            <w:vAlign w:val="center"/>
          </w:tcPr>
          <w:p w14:paraId="3656D248">
            <w:pPr>
              <w:widowControl/>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12吋，衬底厚度775um，衬底电阻率要求在2.5-3.1mohm，衬底掺杂要求为B，背封要求LTO 1500 A +/-10% + Poly 4000 A+/-10% + LTO 1000A +/-10%，外延掺杂要求为硼烷，外延第一层厚度要求2.0±5%um，电阻率要求0.1±6%ohm.cm；外延第二层厚度要求3.4±5%um，电阻率要求0.85±6%ohm.cm</w:t>
            </w:r>
            <w:r>
              <w:rPr>
                <w:rFonts w:hint="eastAsia" w:asciiTheme="minorEastAsia" w:hAnsiTheme="minorEastAsia" w:eastAsiaTheme="minorEastAsia" w:cstheme="minorEastAsia"/>
                <w:b/>
                <w:bCs/>
                <w:sz w:val="21"/>
                <w:szCs w:val="21"/>
                <w:highlight w:val="none"/>
                <w:lang w:eastAsia="zh-CN"/>
              </w:rPr>
              <w:t>（</w:t>
            </w:r>
            <w:r>
              <w:rPr>
                <w:rFonts w:hint="eastAsia" w:asciiTheme="minorEastAsia" w:hAnsiTheme="minorEastAsia" w:eastAsiaTheme="minorEastAsia" w:cstheme="minorEastAsia"/>
                <w:b/>
                <w:bCs/>
                <w:sz w:val="21"/>
                <w:szCs w:val="21"/>
                <w:highlight w:val="none"/>
                <w:lang w:val="en-US" w:eastAsia="zh-CN"/>
              </w:rPr>
              <w:t>具体要求以附件详细规格书为准</w:t>
            </w:r>
            <w:r>
              <w:rPr>
                <w:rFonts w:hint="eastAsia" w:asciiTheme="minorEastAsia" w:hAnsiTheme="minorEastAsia" w:eastAsiaTheme="minorEastAsia" w:cstheme="minorEastAsia"/>
                <w:b/>
                <w:bCs/>
                <w:sz w:val="21"/>
                <w:szCs w:val="21"/>
                <w:highlight w:val="none"/>
                <w:lang w:eastAsia="zh-CN"/>
              </w:rPr>
              <w:t>）</w:t>
            </w:r>
          </w:p>
        </w:tc>
        <w:tc>
          <w:tcPr>
            <w:tcW w:w="1131" w:type="dxa"/>
            <w:vAlign w:val="center"/>
          </w:tcPr>
          <w:p w14:paraId="2E8CCBEB">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446700</w:t>
            </w:r>
          </w:p>
        </w:tc>
      </w:tr>
      <w:tr w14:paraId="2AF0D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B97772">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7</w:t>
            </w:r>
          </w:p>
        </w:tc>
        <w:tc>
          <w:tcPr>
            <w:tcW w:w="1810" w:type="dxa"/>
            <w:vAlign w:val="center"/>
          </w:tcPr>
          <w:p w14:paraId="0D281EE3">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硅片-产品片4</w:t>
            </w:r>
          </w:p>
        </w:tc>
        <w:tc>
          <w:tcPr>
            <w:tcW w:w="661" w:type="dxa"/>
            <w:vAlign w:val="center"/>
          </w:tcPr>
          <w:p w14:paraId="6F34BED4">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350</w:t>
            </w:r>
          </w:p>
        </w:tc>
        <w:tc>
          <w:tcPr>
            <w:tcW w:w="661" w:type="dxa"/>
            <w:vAlign w:val="center"/>
          </w:tcPr>
          <w:p w14:paraId="5C6DC320">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片</w:t>
            </w:r>
          </w:p>
        </w:tc>
        <w:tc>
          <w:tcPr>
            <w:tcW w:w="4099" w:type="dxa"/>
            <w:vAlign w:val="center"/>
          </w:tcPr>
          <w:p w14:paraId="467921EF">
            <w:pPr>
              <w:widowControl/>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12吋，衬底厚度775um，衬底电阻率要求在1-1.3mohm，衬底掺杂要求为ph，背封要求LTO 1500A +/- 10% + Poly4000A+/-10% + LTO1000 A +/- 10 %，外延掺杂要求为磷烷，外延厚度要求3.4±5%um，电阻率要求0.24±5%ohm.cm</w:t>
            </w:r>
            <w:r>
              <w:rPr>
                <w:rFonts w:hint="eastAsia" w:asciiTheme="minorEastAsia" w:hAnsiTheme="minorEastAsia" w:eastAsiaTheme="minorEastAsia" w:cstheme="minorEastAsia"/>
                <w:b/>
                <w:bCs/>
                <w:sz w:val="21"/>
                <w:szCs w:val="21"/>
                <w:highlight w:val="none"/>
                <w:lang w:eastAsia="zh-CN"/>
              </w:rPr>
              <w:t>（</w:t>
            </w:r>
            <w:r>
              <w:rPr>
                <w:rFonts w:hint="eastAsia" w:asciiTheme="minorEastAsia" w:hAnsiTheme="minorEastAsia" w:eastAsiaTheme="minorEastAsia" w:cstheme="minorEastAsia"/>
                <w:b/>
                <w:bCs/>
                <w:sz w:val="21"/>
                <w:szCs w:val="21"/>
                <w:highlight w:val="none"/>
                <w:lang w:val="en-US" w:eastAsia="zh-CN"/>
              </w:rPr>
              <w:t>具体要求以附件详细规格书为准</w:t>
            </w:r>
            <w:r>
              <w:rPr>
                <w:rFonts w:hint="eastAsia" w:asciiTheme="minorEastAsia" w:hAnsiTheme="minorEastAsia" w:eastAsiaTheme="minorEastAsia" w:cstheme="minorEastAsia"/>
                <w:b/>
                <w:bCs/>
                <w:sz w:val="21"/>
                <w:szCs w:val="21"/>
                <w:highlight w:val="none"/>
                <w:lang w:eastAsia="zh-CN"/>
              </w:rPr>
              <w:t>）</w:t>
            </w:r>
          </w:p>
        </w:tc>
        <w:tc>
          <w:tcPr>
            <w:tcW w:w="1131" w:type="dxa"/>
            <w:vAlign w:val="center"/>
          </w:tcPr>
          <w:p w14:paraId="26F781E9">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312690</w:t>
            </w:r>
          </w:p>
        </w:tc>
      </w:tr>
    </w:tbl>
    <w:p w14:paraId="7DFCE300">
      <w:pPr>
        <w:bidi w:val="0"/>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br w:type="page"/>
      </w:r>
    </w:p>
    <w:p w14:paraId="7A74EDDB">
      <w:pPr>
        <w:bidi w:val="0"/>
        <w:adjustRightInd w:val="0"/>
        <w:snapToGrid w:val="0"/>
        <w:spacing w:line="288" w:lineRule="auto"/>
        <w:ind w:firstLine="0" w:firstLineChars="0"/>
        <w:jc w:val="left"/>
        <w:outlineLvl w:val="2"/>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详细规格书如下：</w:t>
      </w:r>
    </w:p>
    <w:p w14:paraId="12EAC140">
      <w:pPr>
        <w:adjustRightInd/>
        <w:snapToGrid/>
        <w:spacing w:line="240" w:lineRule="auto"/>
        <w:jc w:val="left"/>
        <w:outlineLvl w:val="3"/>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硅片--P-Particle控片规格书</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8"/>
        <w:gridCol w:w="3698"/>
      </w:tblGrid>
      <w:tr w14:paraId="2DDC225A">
        <w:tblPrEx>
          <w:tblCellMar>
            <w:top w:w="0" w:type="dxa"/>
            <w:left w:w="108" w:type="dxa"/>
            <w:bottom w:w="0" w:type="dxa"/>
            <w:right w:w="108" w:type="dxa"/>
          </w:tblCellMar>
        </w:tblPrEx>
        <w:trPr>
          <w:trHeight w:val="285" w:hRule="atLeast"/>
          <w:jc w:val="center"/>
        </w:trPr>
        <w:tc>
          <w:tcPr>
            <w:tcW w:w="5428" w:type="dxa"/>
            <w:shd w:val="clear" w:color="auto" w:fill="auto"/>
            <w:noWrap/>
            <w:vAlign w:val="center"/>
          </w:tcPr>
          <w:p w14:paraId="4B79F54D">
            <w:pPr>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项目</w:t>
            </w:r>
          </w:p>
        </w:tc>
        <w:tc>
          <w:tcPr>
            <w:tcW w:w="3698" w:type="dxa"/>
            <w:shd w:val="clear" w:color="auto" w:fill="auto"/>
            <w:noWrap/>
            <w:vAlign w:val="center"/>
          </w:tcPr>
          <w:p w14:paraId="55E0067B">
            <w:pPr>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规格</w:t>
            </w:r>
          </w:p>
        </w:tc>
      </w:tr>
      <w:tr w14:paraId="09936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28" w:type="dxa"/>
            <w:shd w:val="clear" w:color="auto" w:fill="auto"/>
            <w:noWrap/>
            <w:vAlign w:val="center"/>
          </w:tcPr>
          <w:p w14:paraId="627F212A">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单晶类型</w:t>
            </w:r>
          </w:p>
        </w:tc>
        <w:tc>
          <w:tcPr>
            <w:tcW w:w="3698" w:type="dxa"/>
            <w:shd w:val="clear" w:color="auto" w:fill="auto"/>
            <w:noWrap/>
            <w:vAlign w:val="center"/>
          </w:tcPr>
          <w:p w14:paraId="16837BD2">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低COP单晶</w:t>
            </w:r>
          </w:p>
        </w:tc>
      </w:tr>
      <w:tr w14:paraId="48572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28" w:type="dxa"/>
            <w:shd w:val="clear" w:color="auto" w:fill="auto"/>
            <w:noWrap/>
            <w:vAlign w:val="center"/>
          </w:tcPr>
          <w:p w14:paraId="38935F87">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晶向(度)</w:t>
            </w:r>
          </w:p>
        </w:tc>
        <w:tc>
          <w:tcPr>
            <w:tcW w:w="3698" w:type="dxa"/>
            <w:shd w:val="clear" w:color="auto" w:fill="auto"/>
            <w:noWrap/>
            <w:vAlign w:val="center"/>
          </w:tcPr>
          <w:p w14:paraId="0280E5DC">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&lt;100&gt; ± 1.0</w:t>
            </w:r>
          </w:p>
        </w:tc>
      </w:tr>
      <w:tr w14:paraId="4463F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28" w:type="dxa"/>
            <w:shd w:val="clear" w:color="auto" w:fill="auto"/>
            <w:noWrap/>
            <w:vAlign w:val="center"/>
          </w:tcPr>
          <w:p w14:paraId="776646F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硅片类型</w:t>
            </w:r>
          </w:p>
        </w:tc>
        <w:tc>
          <w:tcPr>
            <w:tcW w:w="3698" w:type="dxa"/>
            <w:shd w:val="clear" w:color="auto" w:fill="auto"/>
            <w:noWrap/>
            <w:vAlign w:val="center"/>
          </w:tcPr>
          <w:p w14:paraId="13693EAB">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P</w:t>
            </w:r>
          </w:p>
        </w:tc>
      </w:tr>
      <w:tr w14:paraId="2BA25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28" w:type="dxa"/>
            <w:shd w:val="clear" w:color="auto" w:fill="auto"/>
            <w:noWrap/>
            <w:vAlign w:val="center"/>
          </w:tcPr>
          <w:p w14:paraId="5737624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掺杂剂</w:t>
            </w:r>
          </w:p>
        </w:tc>
        <w:tc>
          <w:tcPr>
            <w:tcW w:w="3698" w:type="dxa"/>
            <w:shd w:val="clear" w:color="auto" w:fill="auto"/>
            <w:noWrap/>
            <w:vAlign w:val="center"/>
          </w:tcPr>
          <w:p w14:paraId="3B4B3D70">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硼</w:t>
            </w:r>
          </w:p>
        </w:tc>
      </w:tr>
      <w:tr w14:paraId="7F459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28" w:type="dxa"/>
            <w:shd w:val="clear" w:color="auto" w:fill="auto"/>
            <w:noWrap/>
            <w:vAlign w:val="center"/>
          </w:tcPr>
          <w:p w14:paraId="3808327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去边(毫米)</w:t>
            </w:r>
          </w:p>
        </w:tc>
        <w:tc>
          <w:tcPr>
            <w:tcW w:w="3698" w:type="dxa"/>
            <w:shd w:val="clear" w:color="auto" w:fill="auto"/>
            <w:noWrap/>
            <w:vAlign w:val="center"/>
          </w:tcPr>
          <w:p w14:paraId="600DE330">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w:t>
            </w:r>
          </w:p>
        </w:tc>
      </w:tr>
      <w:tr w14:paraId="78A87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28" w:type="dxa"/>
            <w:shd w:val="clear" w:color="auto" w:fill="auto"/>
            <w:noWrap/>
            <w:vAlign w:val="center"/>
          </w:tcPr>
          <w:p w14:paraId="65D7979B">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电阻率(欧姆-厘米)</w:t>
            </w:r>
          </w:p>
        </w:tc>
        <w:tc>
          <w:tcPr>
            <w:tcW w:w="3698" w:type="dxa"/>
            <w:shd w:val="clear" w:color="auto" w:fill="auto"/>
            <w:noWrap/>
            <w:vAlign w:val="center"/>
          </w:tcPr>
          <w:p w14:paraId="37DAC2C4">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0.5-100</w:t>
            </w:r>
          </w:p>
        </w:tc>
      </w:tr>
      <w:tr w14:paraId="2118C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28" w:type="dxa"/>
            <w:shd w:val="clear" w:color="auto" w:fill="auto"/>
            <w:noWrap/>
            <w:vAlign w:val="center"/>
          </w:tcPr>
          <w:p w14:paraId="47728CA4">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径向电阻率变化</w:t>
            </w:r>
          </w:p>
        </w:tc>
        <w:tc>
          <w:tcPr>
            <w:tcW w:w="3698" w:type="dxa"/>
            <w:shd w:val="clear" w:color="auto" w:fill="auto"/>
            <w:noWrap/>
            <w:vAlign w:val="center"/>
          </w:tcPr>
          <w:p w14:paraId="5B5FB3BB">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4A162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28" w:type="dxa"/>
            <w:shd w:val="clear" w:color="auto" w:fill="auto"/>
            <w:noWrap/>
            <w:vAlign w:val="center"/>
          </w:tcPr>
          <w:p w14:paraId="4940C13E">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氧浓度(1E17/cm</w:t>
            </w:r>
            <w:r>
              <w:rPr>
                <w:rFonts w:hint="eastAsia" w:asciiTheme="minorEastAsia" w:hAnsiTheme="minorEastAsia" w:eastAsiaTheme="minorEastAsia" w:cstheme="minorEastAsia"/>
                <w:bCs/>
                <w:sz w:val="21"/>
                <w:szCs w:val="21"/>
                <w:highlight w:val="none"/>
                <w:vertAlign w:val="superscript"/>
              </w:rPr>
              <w:t>3</w:t>
            </w:r>
            <w:r>
              <w:rPr>
                <w:rFonts w:hint="eastAsia" w:asciiTheme="minorEastAsia" w:hAnsiTheme="minorEastAsia" w:eastAsiaTheme="minorEastAsia" w:cstheme="minorEastAsia"/>
                <w:bCs/>
                <w:sz w:val="21"/>
                <w:szCs w:val="21"/>
                <w:highlight w:val="none"/>
              </w:rPr>
              <w:t>)</w:t>
            </w:r>
          </w:p>
        </w:tc>
        <w:tc>
          <w:tcPr>
            <w:tcW w:w="3698" w:type="dxa"/>
            <w:shd w:val="clear" w:color="auto" w:fill="auto"/>
            <w:noWrap/>
            <w:vAlign w:val="center"/>
          </w:tcPr>
          <w:p w14:paraId="325C168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132B7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28" w:type="dxa"/>
            <w:shd w:val="clear" w:color="auto" w:fill="auto"/>
            <w:noWrap/>
            <w:vAlign w:val="center"/>
          </w:tcPr>
          <w:p w14:paraId="66B73D3A">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径向氧含量变化(距边=6mm)</w:t>
            </w:r>
          </w:p>
        </w:tc>
        <w:tc>
          <w:tcPr>
            <w:tcW w:w="3698" w:type="dxa"/>
            <w:shd w:val="clear" w:color="auto" w:fill="auto"/>
            <w:noWrap/>
            <w:vAlign w:val="center"/>
          </w:tcPr>
          <w:p w14:paraId="3D2F3238">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7E255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28" w:type="dxa"/>
            <w:shd w:val="clear" w:color="auto" w:fill="auto"/>
            <w:noWrap/>
            <w:vAlign w:val="center"/>
          </w:tcPr>
          <w:p w14:paraId="609D1A7C">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碳浓度</w:t>
            </w:r>
          </w:p>
        </w:tc>
        <w:tc>
          <w:tcPr>
            <w:tcW w:w="3698" w:type="dxa"/>
            <w:shd w:val="clear" w:color="auto" w:fill="auto"/>
            <w:noWrap/>
            <w:vAlign w:val="center"/>
          </w:tcPr>
          <w:p w14:paraId="17630338">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47CD0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28" w:type="dxa"/>
            <w:shd w:val="clear" w:color="auto" w:fill="auto"/>
            <w:noWrap/>
            <w:vAlign w:val="center"/>
          </w:tcPr>
          <w:p w14:paraId="6CCB582B">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体铁浓度</w:t>
            </w:r>
          </w:p>
        </w:tc>
        <w:tc>
          <w:tcPr>
            <w:tcW w:w="3698" w:type="dxa"/>
            <w:shd w:val="clear" w:color="auto" w:fill="auto"/>
            <w:noWrap/>
            <w:vAlign w:val="center"/>
          </w:tcPr>
          <w:p w14:paraId="73111C59">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7D932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28" w:type="dxa"/>
            <w:shd w:val="clear" w:color="auto" w:fill="auto"/>
            <w:noWrap/>
            <w:vAlign w:val="center"/>
          </w:tcPr>
          <w:p w14:paraId="2E355764">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晶圆ID标记</w:t>
            </w:r>
          </w:p>
        </w:tc>
        <w:tc>
          <w:tcPr>
            <w:tcW w:w="3698" w:type="dxa"/>
            <w:shd w:val="clear" w:color="auto" w:fill="auto"/>
            <w:noWrap/>
            <w:vAlign w:val="center"/>
          </w:tcPr>
          <w:p w14:paraId="520E6C6B">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T7 + OCR</w:t>
            </w:r>
          </w:p>
        </w:tc>
      </w:tr>
      <w:tr w14:paraId="71C95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28" w:type="dxa"/>
            <w:shd w:val="clear" w:color="auto" w:fill="auto"/>
            <w:noWrap/>
            <w:vAlign w:val="center"/>
          </w:tcPr>
          <w:p w14:paraId="67DCE773">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标记位置</w:t>
            </w:r>
          </w:p>
        </w:tc>
        <w:tc>
          <w:tcPr>
            <w:tcW w:w="3698" w:type="dxa"/>
            <w:shd w:val="clear" w:color="auto" w:fill="auto"/>
            <w:noWrap/>
            <w:vAlign w:val="center"/>
          </w:tcPr>
          <w:p w14:paraId="7448D610">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背面</w:t>
            </w:r>
          </w:p>
        </w:tc>
      </w:tr>
      <w:tr w14:paraId="7BC5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28" w:type="dxa"/>
            <w:shd w:val="clear" w:color="auto" w:fill="auto"/>
            <w:noWrap/>
            <w:vAlign w:val="center"/>
          </w:tcPr>
          <w:p w14:paraId="4A357EB6">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退火</w:t>
            </w:r>
          </w:p>
        </w:tc>
        <w:tc>
          <w:tcPr>
            <w:tcW w:w="3698" w:type="dxa"/>
            <w:shd w:val="clear" w:color="auto" w:fill="auto"/>
            <w:noWrap/>
            <w:vAlign w:val="center"/>
          </w:tcPr>
          <w:p w14:paraId="71FEF84C">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4549C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28" w:type="dxa"/>
            <w:shd w:val="clear" w:color="auto" w:fill="auto"/>
            <w:noWrap/>
            <w:vAlign w:val="center"/>
          </w:tcPr>
          <w:p w14:paraId="559D13D0">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直径（毫米）</w:t>
            </w:r>
          </w:p>
        </w:tc>
        <w:tc>
          <w:tcPr>
            <w:tcW w:w="3698" w:type="dxa"/>
            <w:shd w:val="clear" w:color="auto" w:fill="auto"/>
            <w:noWrap/>
            <w:vAlign w:val="center"/>
          </w:tcPr>
          <w:p w14:paraId="40A8EF7C">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300± 0.2</w:t>
            </w:r>
          </w:p>
        </w:tc>
      </w:tr>
      <w:tr w14:paraId="316CE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28" w:type="dxa"/>
            <w:shd w:val="clear" w:color="auto" w:fill="auto"/>
            <w:noWrap/>
            <w:vAlign w:val="center"/>
          </w:tcPr>
          <w:p w14:paraId="32959639">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切口深度（毫米）</w:t>
            </w:r>
          </w:p>
        </w:tc>
        <w:tc>
          <w:tcPr>
            <w:tcW w:w="3698" w:type="dxa"/>
            <w:shd w:val="clear" w:color="auto" w:fill="auto"/>
            <w:noWrap/>
            <w:vAlign w:val="center"/>
          </w:tcPr>
          <w:p w14:paraId="41674B13">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1+0.25,-0.00</w:t>
            </w:r>
          </w:p>
        </w:tc>
      </w:tr>
      <w:tr w14:paraId="02DF4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5428" w:type="dxa"/>
            <w:shd w:val="clear" w:color="auto" w:fill="auto"/>
            <w:noWrap/>
            <w:vAlign w:val="center"/>
          </w:tcPr>
          <w:p w14:paraId="2F66DBB2">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切口方向</w:t>
            </w:r>
          </w:p>
        </w:tc>
        <w:tc>
          <w:tcPr>
            <w:tcW w:w="3698" w:type="dxa"/>
            <w:shd w:val="clear" w:color="auto" w:fill="auto"/>
            <w:noWrap/>
            <w:vAlign w:val="center"/>
          </w:tcPr>
          <w:p w14:paraId="2DC0F494">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&lt;110&gt; ± 1.0</w:t>
            </w:r>
          </w:p>
        </w:tc>
      </w:tr>
      <w:tr w14:paraId="5F196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28" w:type="dxa"/>
            <w:shd w:val="clear" w:color="auto" w:fill="auto"/>
            <w:noWrap/>
            <w:vAlign w:val="center"/>
          </w:tcPr>
          <w:p w14:paraId="545D459B">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切口角度（度）</w:t>
            </w:r>
          </w:p>
        </w:tc>
        <w:tc>
          <w:tcPr>
            <w:tcW w:w="3698" w:type="dxa"/>
            <w:shd w:val="clear" w:color="auto" w:fill="auto"/>
            <w:vAlign w:val="center"/>
          </w:tcPr>
          <w:p w14:paraId="67C27F94">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90 +5,-1</w:t>
            </w:r>
          </w:p>
        </w:tc>
      </w:tr>
      <w:tr w14:paraId="1DBE6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28" w:type="dxa"/>
            <w:shd w:val="clear" w:color="auto" w:fill="auto"/>
            <w:noWrap/>
            <w:vAlign w:val="center"/>
          </w:tcPr>
          <w:p w14:paraId="3B91D039">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边缘锐度</w:t>
            </w:r>
          </w:p>
        </w:tc>
        <w:tc>
          <w:tcPr>
            <w:tcW w:w="3698" w:type="dxa"/>
            <w:shd w:val="clear" w:color="auto" w:fill="auto"/>
            <w:noWrap/>
            <w:vAlign w:val="center"/>
          </w:tcPr>
          <w:p w14:paraId="7C603B26">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Cy=194</w:t>
            </w:r>
          </w:p>
        </w:tc>
      </w:tr>
      <w:tr w14:paraId="29E59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28" w:type="dxa"/>
            <w:shd w:val="clear" w:color="auto" w:fill="auto"/>
            <w:noWrap/>
            <w:vAlign w:val="center"/>
          </w:tcPr>
          <w:p w14:paraId="0280FA50">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边缘表面状态</w:t>
            </w:r>
          </w:p>
        </w:tc>
        <w:tc>
          <w:tcPr>
            <w:tcW w:w="3698" w:type="dxa"/>
            <w:shd w:val="clear" w:color="auto" w:fill="auto"/>
            <w:noWrap/>
            <w:vAlign w:val="center"/>
          </w:tcPr>
          <w:p w14:paraId="65C4ABA1">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抛光</w:t>
            </w:r>
          </w:p>
        </w:tc>
      </w:tr>
      <w:tr w14:paraId="7A3F9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28" w:type="dxa"/>
            <w:shd w:val="clear" w:color="auto" w:fill="auto"/>
            <w:noWrap/>
            <w:vAlign w:val="center"/>
          </w:tcPr>
          <w:p w14:paraId="1F1769DB">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厚度(微米)</w:t>
            </w:r>
          </w:p>
        </w:tc>
        <w:tc>
          <w:tcPr>
            <w:tcW w:w="3698" w:type="dxa"/>
            <w:shd w:val="clear" w:color="auto" w:fill="auto"/>
            <w:noWrap/>
            <w:vAlign w:val="center"/>
          </w:tcPr>
          <w:p w14:paraId="7BEC06F3">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775±20</w:t>
            </w:r>
          </w:p>
        </w:tc>
      </w:tr>
      <w:tr w14:paraId="07787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28" w:type="dxa"/>
            <w:shd w:val="clear" w:color="auto" w:fill="auto"/>
            <w:noWrap/>
            <w:vAlign w:val="center"/>
          </w:tcPr>
          <w:p w14:paraId="742EB01C">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总厚度变化(微米)</w:t>
            </w:r>
          </w:p>
        </w:tc>
        <w:tc>
          <w:tcPr>
            <w:tcW w:w="3698" w:type="dxa"/>
            <w:shd w:val="clear" w:color="auto" w:fill="auto"/>
            <w:noWrap/>
            <w:vAlign w:val="center"/>
          </w:tcPr>
          <w:p w14:paraId="3E897058">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w:t>
            </w:r>
          </w:p>
        </w:tc>
      </w:tr>
      <w:tr w14:paraId="63D47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28" w:type="dxa"/>
            <w:shd w:val="clear" w:color="auto" w:fill="auto"/>
            <w:noWrap/>
            <w:vAlign w:val="center"/>
          </w:tcPr>
          <w:p w14:paraId="22D672A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弯曲</w:t>
            </w:r>
          </w:p>
        </w:tc>
        <w:tc>
          <w:tcPr>
            <w:tcW w:w="3698" w:type="dxa"/>
            <w:shd w:val="clear" w:color="auto" w:fill="auto"/>
            <w:noWrap/>
            <w:vAlign w:val="center"/>
          </w:tcPr>
          <w:p w14:paraId="263EC3B8">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57C3E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28" w:type="dxa"/>
            <w:shd w:val="clear" w:color="auto" w:fill="auto"/>
            <w:noWrap/>
            <w:vAlign w:val="center"/>
          </w:tcPr>
          <w:p w14:paraId="5B6BAF60">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翘曲(微米)</w:t>
            </w:r>
          </w:p>
        </w:tc>
        <w:tc>
          <w:tcPr>
            <w:tcW w:w="3698" w:type="dxa"/>
            <w:shd w:val="clear" w:color="auto" w:fill="auto"/>
            <w:noWrap/>
            <w:vAlign w:val="center"/>
          </w:tcPr>
          <w:p w14:paraId="3A84D673">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≦70</w:t>
            </w:r>
          </w:p>
        </w:tc>
      </w:tr>
      <w:tr w14:paraId="38731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5428" w:type="dxa"/>
            <w:shd w:val="clear" w:color="auto" w:fill="auto"/>
            <w:noWrap/>
            <w:vAlign w:val="center"/>
          </w:tcPr>
          <w:p w14:paraId="196B1ADB">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正面局部最小平方和的最大范围(方格尺寸25*25)PUA95%</w:t>
            </w:r>
          </w:p>
        </w:tc>
        <w:tc>
          <w:tcPr>
            <w:tcW w:w="3698" w:type="dxa"/>
            <w:shd w:val="clear" w:color="auto" w:fill="auto"/>
            <w:noWrap/>
            <w:vAlign w:val="center"/>
          </w:tcPr>
          <w:p w14:paraId="5DD5ED64">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6497F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28" w:type="dxa"/>
            <w:shd w:val="clear" w:color="auto" w:fill="auto"/>
            <w:noWrap/>
            <w:vAlign w:val="center"/>
          </w:tcPr>
          <w:p w14:paraId="189CAEDE">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表面金属污染</w:t>
            </w:r>
          </w:p>
        </w:tc>
        <w:tc>
          <w:tcPr>
            <w:tcW w:w="3698" w:type="dxa"/>
            <w:shd w:val="clear" w:color="auto" w:fill="auto"/>
            <w:noWrap/>
            <w:vAlign w:val="center"/>
          </w:tcPr>
          <w:p w14:paraId="7936B20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r>
      <w:tr w14:paraId="4E694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28" w:type="dxa"/>
            <w:shd w:val="clear" w:color="auto" w:fill="auto"/>
            <w:noWrap/>
            <w:vAlign w:val="center"/>
          </w:tcPr>
          <w:p w14:paraId="5916978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钠，铝，钙，钾</w:t>
            </w:r>
          </w:p>
        </w:tc>
        <w:tc>
          <w:tcPr>
            <w:tcW w:w="3698" w:type="dxa"/>
            <w:shd w:val="clear" w:color="auto" w:fill="auto"/>
            <w:vAlign w:val="center"/>
          </w:tcPr>
          <w:p w14:paraId="3700A822">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≦1xE10/cm</w:t>
            </w:r>
            <w:r>
              <w:rPr>
                <w:rFonts w:hint="eastAsia" w:asciiTheme="minorEastAsia" w:hAnsiTheme="minorEastAsia" w:eastAsiaTheme="minorEastAsia" w:cstheme="minorEastAsia"/>
                <w:bCs/>
                <w:sz w:val="21"/>
                <w:szCs w:val="21"/>
                <w:highlight w:val="none"/>
                <w:vertAlign w:val="superscript"/>
              </w:rPr>
              <w:t>2</w:t>
            </w:r>
          </w:p>
        </w:tc>
      </w:tr>
      <w:tr w14:paraId="5EB55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28" w:type="dxa"/>
            <w:shd w:val="clear" w:color="auto" w:fill="auto"/>
            <w:noWrap/>
            <w:vAlign w:val="center"/>
          </w:tcPr>
          <w:p w14:paraId="138CA1A4">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铁，铬，铜，镍，锌</w:t>
            </w:r>
          </w:p>
        </w:tc>
        <w:tc>
          <w:tcPr>
            <w:tcW w:w="3698" w:type="dxa"/>
            <w:shd w:val="clear" w:color="auto" w:fill="auto"/>
            <w:noWrap/>
            <w:vAlign w:val="center"/>
          </w:tcPr>
          <w:p w14:paraId="1EA4A540">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≦1xE10/cm</w:t>
            </w:r>
            <w:r>
              <w:rPr>
                <w:rFonts w:hint="eastAsia" w:asciiTheme="minorEastAsia" w:hAnsiTheme="minorEastAsia" w:eastAsiaTheme="minorEastAsia" w:cstheme="minorEastAsia"/>
                <w:bCs/>
                <w:sz w:val="21"/>
                <w:szCs w:val="21"/>
                <w:highlight w:val="none"/>
                <w:vertAlign w:val="superscript"/>
              </w:rPr>
              <w:t>2</w:t>
            </w:r>
          </w:p>
        </w:tc>
      </w:tr>
      <w:tr w14:paraId="046D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28" w:type="dxa"/>
            <w:shd w:val="clear" w:color="auto" w:fill="auto"/>
            <w:noWrap/>
            <w:vAlign w:val="center"/>
          </w:tcPr>
          <w:p w14:paraId="6BA7E44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划痕（宏观）</w:t>
            </w:r>
          </w:p>
        </w:tc>
        <w:tc>
          <w:tcPr>
            <w:tcW w:w="3698" w:type="dxa"/>
            <w:shd w:val="clear" w:color="auto" w:fill="auto"/>
            <w:noWrap/>
            <w:vAlign w:val="center"/>
          </w:tcPr>
          <w:p w14:paraId="1F9BAF57">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44F6E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5428" w:type="dxa"/>
            <w:shd w:val="clear" w:color="auto" w:fill="auto"/>
            <w:noWrap/>
            <w:vAlign w:val="center"/>
          </w:tcPr>
          <w:p w14:paraId="2C7E6E6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划痕（微观）</w:t>
            </w:r>
          </w:p>
        </w:tc>
        <w:tc>
          <w:tcPr>
            <w:tcW w:w="3698" w:type="dxa"/>
            <w:shd w:val="clear" w:color="auto" w:fill="auto"/>
            <w:vAlign w:val="center"/>
          </w:tcPr>
          <w:p w14:paraId="6A145691">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≦35mm</w:t>
            </w:r>
            <w:r>
              <w:rPr>
                <w:rFonts w:hint="eastAsia" w:asciiTheme="minorEastAsia" w:hAnsiTheme="minorEastAsia" w:eastAsiaTheme="minorEastAsia" w:cstheme="minorEastAsia"/>
                <w:bCs/>
                <w:sz w:val="21"/>
                <w:szCs w:val="21"/>
                <w:highlight w:val="none"/>
              </w:rPr>
              <w:br w:type="textWrapping"/>
            </w:r>
            <w:r>
              <w:rPr>
                <w:rFonts w:hint="eastAsia" w:asciiTheme="minorEastAsia" w:hAnsiTheme="minorEastAsia" w:eastAsiaTheme="minorEastAsia" w:cstheme="minorEastAsia"/>
                <w:bCs/>
                <w:sz w:val="21"/>
                <w:szCs w:val="21"/>
                <w:highlight w:val="none"/>
              </w:rPr>
              <w:t>（总长度)</w:t>
            </w:r>
          </w:p>
        </w:tc>
      </w:tr>
      <w:tr w14:paraId="19444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28" w:type="dxa"/>
            <w:shd w:val="clear" w:color="auto" w:fill="auto"/>
            <w:noWrap/>
            <w:vAlign w:val="center"/>
          </w:tcPr>
          <w:p w14:paraId="783D8DD4">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≧0.2um</w:t>
            </w:r>
          </w:p>
        </w:tc>
        <w:tc>
          <w:tcPr>
            <w:tcW w:w="3698" w:type="dxa"/>
            <w:shd w:val="clear" w:color="auto" w:fill="auto"/>
            <w:noWrap/>
            <w:vAlign w:val="center"/>
          </w:tcPr>
          <w:p w14:paraId="137A8388">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6DAF9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28" w:type="dxa"/>
            <w:shd w:val="clear" w:color="auto" w:fill="auto"/>
            <w:noWrap/>
            <w:vAlign w:val="center"/>
          </w:tcPr>
          <w:p w14:paraId="74D46CD0">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≧0.16um</w:t>
            </w:r>
          </w:p>
        </w:tc>
        <w:tc>
          <w:tcPr>
            <w:tcW w:w="3698" w:type="dxa"/>
            <w:shd w:val="clear" w:color="auto" w:fill="auto"/>
            <w:noWrap/>
            <w:vAlign w:val="center"/>
          </w:tcPr>
          <w:p w14:paraId="545EC45A">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≦30</w:t>
            </w:r>
          </w:p>
        </w:tc>
      </w:tr>
      <w:tr w14:paraId="7DD7F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5428" w:type="dxa"/>
            <w:shd w:val="clear" w:color="auto" w:fill="auto"/>
            <w:noWrap/>
            <w:vAlign w:val="center"/>
          </w:tcPr>
          <w:p w14:paraId="2EEA3851">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≧0.09um</w:t>
            </w:r>
          </w:p>
        </w:tc>
        <w:tc>
          <w:tcPr>
            <w:tcW w:w="3698" w:type="dxa"/>
            <w:shd w:val="clear" w:color="auto" w:fill="auto"/>
            <w:vAlign w:val="center"/>
          </w:tcPr>
          <w:p w14:paraId="1FDC95AF">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≦80</w:t>
            </w:r>
            <w:r>
              <w:rPr>
                <w:rFonts w:hint="eastAsia" w:asciiTheme="minorEastAsia" w:hAnsiTheme="minorEastAsia" w:eastAsiaTheme="minorEastAsia" w:cstheme="minorEastAsia"/>
                <w:bCs/>
                <w:sz w:val="21"/>
                <w:szCs w:val="21"/>
                <w:highlight w:val="none"/>
              </w:rPr>
              <w:br w:type="textWrapping"/>
            </w:r>
            <w:r>
              <w:rPr>
                <w:rFonts w:hint="eastAsia" w:asciiTheme="minorEastAsia" w:hAnsiTheme="minorEastAsia" w:eastAsiaTheme="minorEastAsia" w:cstheme="minorEastAsia"/>
                <w:bCs/>
                <w:sz w:val="21"/>
                <w:szCs w:val="21"/>
                <w:highlight w:val="none"/>
              </w:rPr>
              <w:t>（包括LPDN颗粒）</w:t>
            </w:r>
          </w:p>
        </w:tc>
      </w:tr>
      <w:tr w14:paraId="07C43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28" w:type="dxa"/>
            <w:shd w:val="clear" w:color="auto" w:fill="auto"/>
            <w:noWrap/>
            <w:vAlign w:val="center"/>
          </w:tcPr>
          <w:p w14:paraId="014DDD4A">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≧0.065um</w:t>
            </w:r>
          </w:p>
        </w:tc>
        <w:tc>
          <w:tcPr>
            <w:tcW w:w="3698" w:type="dxa"/>
            <w:shd w:val="clear" w:color="auto" w:fill="auto"/>
            <w:noWrap/>
            <w:vAlign w:val="center"/>
          </w:tcPr>
          <w:p w14:paraId="2F3C343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50562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28" w:type="dxa"/>
            <w:shd w:val="clear" w:color="auto" w:fill="auto"/>
            <w:noWrap/>
            <w:vAlign w:val="center"/>
          </w:tcPr>
          <w:p w14:paraId="3BF81B90">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≧0.037um</w:t>
            </w:r>
          </w:p>
        </w:tc>
        <w:tc>
          <w:tcPr>
            <w:tcW w:w="3698" w:type="dxa"/>
            <w:shd w:val="clear" w:color="auto" w:fill="auto"/>
            <w:noWrap/>
            <w:vAlign w:val="center"/>
          </w:tcPr>
          <w:p w14:paraId="3C9FB28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14524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28" w:type="dxa"/>
            <w:shd w:val="clear" w:color="auto" w:fill="auto"/>
            <w:noWrap/>
            <w:vAlign w:val="center"/>
          </w:tcPr>
          <w:p w14:paraId="5D86D994">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背面标准</w:t>
            </w:r>
          </w:p>
        </w:tc>
        <w:tc>
          <w:tcPr>
            <w:tcW w:w="3698" w:type="dxa"/>
            <w:shd w:val="clear" w:color="auto" w:fill="auto"/>
            <w:noWrap/>
            <w:vAlign w:val="center"/>
          </w:tcPr>
          <w:p w14:paraId="7945C824">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r>
      <w:tr w14:paraId="1FFEA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28" w:type="dxa"/>
            <w:shd w:val="clear" w:color="auto" w:fill="auto"/>
            <w:noWrap/>
            <w:vAlign w:val="center"/>
          </w:tcPr>
          <w:p w14:paraId="7647D6E7">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亮度（光泽度）</w:t>
            </w:r>
          </w:p>
        </w:tc>
        <w:tc>
          <w:tcPr>
            <w:tcW w:w="3698" w:type="dxa"/>
            <w:shd w:val="clear" w:color="auto" w:fill="auto"/>
            <w:noWrap/>
            <w:vAlign w:val="center"/>
          </w:tcPr>
          <w:p w14:paraId="17FFD1D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≧80%</w:t>
            </w:r>
          </w:p>
        </w:tc>
      </w:tr>
      <w:tr w14:paraId="0FF49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28" w:type="dxa"/>
            <w:shd w:val="clear" w:color="auto" w:fill="auto"/>
            <w:noWrap/>
            <w:vAlign w:val="center"/>
          </w:tcPr>
          <w:p w14:paraId="7B83EF71">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划痕（宏观）</w:t>
            </w:r>
          </w:p>
        </w:tc>
        <w:tc>
          <w:tcPr>
            <w:tcW w:w="3698" w:type="dxa"/>
            <w:shd w:val="clear" w:color="auto" w:fill="auto"/>
            <w:noWrap/>
            <w:vAlign w:val="center"/>
          </w:tcPr>
          <w:p w14:paraId="66C7FD6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501FC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28" w:type="dxa"/>
            <w:shd w:val="clear" w:color="auto" w:fill="auto"/>
            <w:noWrap/>
            <w:vAlign w:val="center"/>
          </w:tcPr>
          <w:p w14:paraId="1BBC45DA">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划痕（微观）</w:t>
            </w:r>
          </w:p>
        </w:tc>
        <w:tc>
          <w:tcPr>
            <w:tcW w:w="3698" w:type="dxa"/>
            <w:shd w:val="clear" w:color="auto" w:fill="auto"/>
            <w:noWrap/>
            <w:vAlign w:val="center"/>
          </w:tcPr>
          <w:p w14:paraId="1BA8441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1E15A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28" w:type="dxa"/>
            <w:shd w:val="clear" w:color="auto" w:fill="auto"/>
            <w:noWrap/>
            <w:vAlign w:val="center"/>
          </w:tcPr>
          <w:p w14:paraId="2C5D79AB">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背面局部光散射</w:t>
            </w:r>
          </w:p>
        </w:tc>
        <w:tc>
          <w:tcPr>
            <w:tcW w:w="3698" w:type="dxa"/>
            <w:shd w:val="clear" w:color="auto" w:fill="auto"/>
            <w:noWrap/>
            <w:vAlign w:val="center"/>
          </w:tcPr>
          <w:p w14:paraId="1A8CA43E">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bl>
    <w:p w14:paraId="7FEF751F">
      <w:pPr>
        <w:jc w:val="left"/>
        <w:outlineLvl w:val="3"/>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硅片-挡片规格书</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17"/>
        <w:gridCol w:w="3605"/>
      </w:tblGrid>
      <w:tr w14:paraId="37736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17" w:type="dxa"/>
            <w:shd w:val="clear" w:color="auto" w:fill="auto"/>
            <w:noWrap/>
            <w:vAlign w:val="center"/>
          </w:tcPr>
          <w:p w14:paraId="66DC6805">
            <w:pPr>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项目</w:t>
            </w:r>
          </w:p>
        </w:tc>
        <w:tc>
          <w:tcPr>
            <w:tcW w:w="3605" w:type="dxa"/>
            <w:shd w:val="clear" w:color="auto" w:fill="auto"/>
            <w:noWrap/>
            <w:vAlign w:val="center"/>
          </w:tcPr>
          <w:p w14:paraId="34C31F7F">
            <w:pPr>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规格</w:t>
            </w:r>
          </w:p>
        </w:tc>
      </w:tr>
      <w:tr w14:paraId="7DA8B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17" w:type="dxa"/>
            <w:shd w:val="clear" w:color="auto" w:fill="auto"/>
            <w:noWrap/>
            <w:vAlign w:val="center"/>
          </w:tcPr>
          <w:p w14:paraId="1AFB019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生长方式</w:t>
            </w:r>
          </w:p>
        </w:tc>
        <w:tc>
          <w:tcPr>
            <w:tcW w:w="3605" w:type="dxa"/>
            <w:shd w:val="clear" w:color="auto" w:fill="auto"/>
            <w:noWrap/>
            <w:vAlign w:val="center"/>
          </w:tcPr>
          <w:p w14:paraId="3CBE4818">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直拉法 或 磁场直拉法</w:t>
            </w:r>
          </w:p>
        </w:tc>
      </w:tr>
      <w:tr w14:paraId="512B7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17" w:type="dxa"/>
            <w:shd w:val="clear" w:color="auto" w:fill="auto"/>
            <w:noWrap/>
            <w:vAlign w:val="center"/>
          </w:tcPr>
          <w:p w14:paraId="41ED279A">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晶向(度)</w:t>
            </w:r>
          </w:p>
        </w:tc>
        <w:tc>
          <w:tcPr>
            <w:tcW w:w="3605" w:type="dxa"/>
            <w:shd w:val="clear" w:color="auto" w:fill="auto"/>
            <w:noWrap/>
            <w:vAlign w:val="center"/>
          </w:tcPr>
          <w:p w14:paraId="3B0DE336">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&lt;100&gt; ± 1.0</w:t>
            </w:r>
          </w:p>
        </w:tc>
      </w:tr>
      <w:tr w14:paraId="5E9AE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17" w:type="dxa"/>
            <w:shd w:val="clear" w:color="auto" w:fill="auto"/>
            <w:noWrap/>
            <w:vAlign w:val="center"/>
          </w:tcPr>
          <w:p w14:paraId="162DA991">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硅片类型</w:t>
            </w:r>
          </w:p>
        </w:tc>
        <w:tc>
          <w:tcPr>
            <w:tcW w:w="3605" w:type="dxa"/>
            <w:shd w:val="clear" w:color="auto" w:fill="auto"/>
            <w:noWrap/>
            <w:vAlign w:val="center"/>
          </w:tcPr>
          <w:p w14:paraId="1087DA54">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44F88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17" w:type="dxa"/>
            <w:shd w:val="clear" w:color="auto" w:fill="auto"/>
            <w:noWrap/>
            <w:vAlign w:val="center"/>
          </w:tcPr>
          <w:p w14:paraId="6028028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掺杂剂</w:t>
            </w:r>
          </w:p>
        </w:tc>
        <w:tc>
          <w:tcPr>
            <w:tcW w:w="3605" w:type="dxa"/>
            <w:shd w:val="clear" w:color="auto" w:fill="auto"/>
            <w:noWrap/>
            <w:vAlign w:val="center"/>
          </w:tcPr>
          <w:p w14:paraId="2813633C">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59480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17" w:type="dxa"/>
            <w:shd w:val="clear" w:color="auto" w:fill="auto"/>
            <w:noWrap/>
            <w:vAlign w:val="center"/>
          </w:tcPr>
          <w:p w14:paraId="07CC99D6">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去边(毫米)</w:t>
            </w:r>
          </w:p>
        </w:tc>
        <w:tc>
          <w:tcPr>
            <w:tcW w:w="3605" w:type="dxa"/>
            <w:shd w:val="clear" w:color="auto" w:fill="auto"/>
            <w:noWrap/>
            <w:vAlign w:val="center"/>
          </w:tcPr>
          <w:p w14:paraId="167D4F8C">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w:t>
            </w:r>
          </w:p>
        </w:tc>
      </w:tr>
      <w:tr w14:paraId="36953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17" w:type="dxa"/>
            <w:shd w:val="clear" w:color="auto" w:fill="auto"/>
            <w:noWrap/>
            <w:vAlign w:val="center"/>
          </w:tcPr>
          <w:p w14:paraId="4CC81A5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电阻率(欧姆-厘米)</w:t>
            </w:r>
          </w:p>
        </w:tc>
        <w:tc>
          <w:tcPr>
            <w:tcW w:w="3605" w:type="dxa"/>
            <w:shd w:val="clear" w:color="auto" w:fill="auto"/>
            <w:noWrap/>
            <w:vAlign w:val="center"/>
          </w:tcPr>
          <w:p w14:paraId="67EAC55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0.5-100</w:t>
            </w:r>
          </w:p>
        </w:tc>
      </w:tr>
      <w:tr w14:paraId="49E58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17" w:type="dxa"/>
            <w:shd w:val="clear" w:color="auto" w:fill="auto"/>
            <w:noWrap/>
            <w:vAlign w:val="center"/>
          </w:tcPr>
          <w:p w14:paraId="0B53B5A0">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径向电阻率变化</w:t>
            </w:r>
          </w:p>
        </w:tc>
        <w:tc>
          <w:tcPr>
            <w:tcW w:w="3605" w:type="dxa"/>
            <w:shd w:val="clear" w:color="auto" w:fill="auto"/>
            <w:noWrap/>
            <w:vAlign w:val="center"/>
          </w:tcPr>
          <w:p w14:paraId="4270B907">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145E5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17" w:type="dxa"/>
            <w:shd w:val="clear" w:color="auto" w:fill="auto"/>
            <w:noWrap/>
            <w:vAlign w:val="center"/>
          </w:tcPr>
          <w:p w14:paraId="6A824074">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氧浓度(1E17/cm</w:t>
            </w:r>
            <w:r>
              <w:rPr>
                <w:rFonts w:hint="eastAsia" w:asciiTheme="minorEastAsia" w:hAnsiTheme="minorEastAsia" w:eastAsiaTheme="minorEastAsia" w:cstheme="minorEastAsia"/>
                <w:bCs/>
                <w:sz w:val="21"/>
                <w:szCs w:val="21"/>
                <w:highlight w:val="none"/>
                <w:vertAlign w:val="superscript"/>
              </w:rPr>
              <w:t>3</w:t>
            </w:r>
            <w:r>
              <w:rPr>
                <w:rFonts w:hint="eastAsia" w:asciiTheme="minorEastAsia" w:hAnsiTheme="minorEastAsia" w:eastAsiaTheme="minorEastAsia" w:cstheme="minorEastAsia"/>
                <w:bCs/>
                <w:sz w:val="21"/>
                <w:szCs w:val="21"/>
                <w:highlight w:val="none"/>
              </w:rPr>
              <w:t>)</w:t>
            </w:r>
          </w:p>
        </w:tc>
        <w:tc>
          <w:tcPr>
            <w:tcW w:w="3605" w:type="dxa"/>
            <w:shd w:val="clear" w:color="auto" w:fill="auto"/>
            <w:noWrap/>
            <w:vAlign w:val="center"/>
          </w:tcPr>
          <w:p w14:paraId="725AC333">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6DB10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17" w:type="dxa"/>
            <w:shd w:val="clear" w:color="auto" w:fill="auto"/>
            <w:noWrap/>
            <w:vAlign w:val="center"/>
          </w:tcPr>
          <w:p w14:paraId="6701E1F4">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径向氧含量变化(距边=6mm)</w:t>
            </w:r>
          </w:p>
        </w:tc>
        <w:tc>
          <w:tcPr>
            <w:tcW w:w="3605" w:type="dxa"/>
            <w:shd w:val="clear" w:color="auto" w:fill="auto"/>
            <w:noWrap/>
            <w:vAlign w:val="center"/>
          </w:tcPr>
          <w:p w14:paraId="582C852A">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48D7C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17" w:type="dxa"/>
            <w:shd w:val="clear" w:color="auto" w:fill="auto"/>
            <w:noWrap/>
            <w:vAlign w:val="center"/>
          </w:tcPr>
          <w:p w14:paraId="7E7AC0D6">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碳浓度</w:t>
            </w:r>
          </w:p>
        </w:tc>
        <w:tc>
          <w:tcPr>
            <w:tcW w:w="3605" w:type="dxa"/>
            <w:shd w:val="clear" w:color="auto" w:fill="auto"/>
            <w:noWrap/>
            <w:vAlign w:val="center"/>
          </w:tcPr>
          <w:p w14:paraId="0548A736">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2E979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17" w:type="dxa"/>
            <w:shd w:val="clear" w:color="auto" w:fill="auto"/>
            <w:noWrap/>
            <w:vAlign w:val="center"/>
          </w:tcPr>
          <w:p w14:paraId="407A3F1C">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体铁浓度</w:t>
            </w:r>
          </w:p>
        </w:tc>
        <w:tc>
          <w:tcPr>
            <w:tcW w:w="3605" w:type="dxa"/>
            <w:shd w:val="clear" w:color="auto" w:fill="auto"/>
            <w:noWrap/>
            <w:vAlign w:val="center"/>
          </w:tcPr>
          <w:p w14:paraId="6197290E">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3EE2F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17" w:type="dxa"/>
            <w:shd w:val="clear" w:color="auto" w:fill="auto"/>
            <w:noWrap/>
            <w:vAlign w:val="center"/>
          </w:tcPr>
          <w:p w14:paraId="522554A6">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晶圆ID标记</w:t>
            </w:r>
          </w:p>
        </w:tc>
        <w:tc>
          <w:tcPr>
            <w:tcW w:w="3605" w:type="dxa"/>
            <w:shd w:val="clear" w:color="auto" w:fill="auto"/>
            <w:noWrap/>
            <w:vAlign w:val="center"/>
          </w:tcPr>
          <w:p w14:paraId="551F2384">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T7 + OCR</w:t>
            </w:r>
          </w:p>
        </w:tc>
      </w:tr>
      <w:tr w14:paraId="0D92C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17" w:type="dxa"/>
            <w:shd w:val="clear" w:color="auto" w:fill="auto"/>
            <w:noWrap/>
            <w:vAlign w:val="center"/>
          </w:tcPr>
          <w:p w14:paraId="1CD80069">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标记位置</w:t>
            </w:r>
          </w:p>
        </w:tc>
        <w:tc>
          <w:tcPr>
            <w:tcW w:w="3605" w:type="dxa"/>
            <w:shd w:val="clear" w:color="auto" w:fill="auto"/>
            <w:noWrap/>
            <w:vAlign w:val="center"/>
          </w:tcPr>
          <w:p w14:paraId="6E963732">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背面</w:t>
            </w:r>
          </w:p>
        </w:tc>
      </w:tr>
      <w:tr w14:paraId="10417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17" w:type="dxa"/>
            <w:shd w:val="clear" w:color="auto" w:fill="auto"/>
            <w:noWrap/>
            <w:vAlign w:val="center"/>
          </w:tcPr>
          <w:p w14:paraId="5CE53FFF">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退火</w:t>
            </w:r>
          </w:p>
        </w:tc>
        <w:tc>
          <w:tcPr>
            <w:tcW w:w="3605" w:type="dxa"/>
            <w:shd w:val="clear" w:color="auto" w:fill="auto"/>
            <w:noWrap/>
            <w:vAlign w:val="center"/>
          </w:tcPr>
          <w:p w14:paraId="29E37CE6">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12F93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17" w:type="dxa"/>
            <w:shd w:val="clear" w:color="auto" w:fill="auto"/>
            <w:noWrap/>
            <w:vAlign w:val="center"/>
          </w:tcPr>
          <w:p w14:paraId="388B480F">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直径（毫米）</w:t>
            </w:r>
          </w:p>
        </w:tc>
        <w:tc>
          <w:tcPr>
            <w:tcW w:w="3605" w:type="dxa"/>
            <w:shd w:val="clear" w:color="auto" w:fill="auto"/>
            <w:noWrap/>
            <w:vAlign w:val="center"/>
          </w:tcPr>
          <w:p w14:paraId="1DF8EFD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300± 0.2</w:t>
            </w:r>
          </w:p>
        </w:tc>
      </w:tr>
      <w:tr w14:paraId="67993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17" w:type="dxa"/>
            <w:shd w:val="clear" w:color="auto" w:fill="auto"/>
            <w:noWrap/>
            <w:vAlign w:val="center"/>
          </w:tcPr>
          <w:p w14:paraId="2F531843">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切口深度（毫米）</w:t>
            </w:r>
          </w:p>
        </w:tc>
        <w:tc>
          <w:tcPr>
            <w:tcW w:w="3605" w:type="dxa"/>
            <w:shd w:val="clear" w:color="auto" w:fill="auto"/>
            <w:noWrap/>
            <w:vAlign w:val="center"/>
          </w:tcPr>
          <w:p w14:paraId="6392A62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1+0.25,-0.00</w:t>
            </w:r>
          </w:p>
        </w:tc>
      </w:tr>
      <w:tr w14:paraId="5C35A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417" w:type="dxa"/>
            <w:shd w:val="clear" w:color="auto" w:fill="auto"/>
            <w:noWrap/>
            <w:vAlign w:val="center"/>
          </w:tcPr>
          <w:p w14:paraId="168A1609">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切口方向</w:t>
            </w:r>
          </w:p>
        </w:tc>
        <w:tc>
          <w:tcPr>
            <w:tcW w:w="3605" w:type="dxa"/>
            <w:shd w:val="clear" w:color="auto" w:fill="auto"/>
            <w:vAlign w:val="center"/>
          </w:tcPr>
          <w:p w14:paraId="0ABBF8A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&lt;110&gt; ±1.0 </w:t>
            </w:r>
            <w:r>
              <w:rPr>
                <w:rFonts w:hint="eastAsia" w:asciiTheme="minorEastAsia" w:hAnsiTheme="minorEastAsia" w:eastAsiaTheme="minorEastAsia" w:cstheme="minorEastAsia"/>
                <w:bCs/>
                <w:sz w:val="21"/>
                <w:szCs w:val="21"/>
                <w:highlight w:val="none"/>
              </w:rPr>
              <w:br w:type="textWrapping"/>
            </w:r>
            <w:r>
              <w:rPr>
                <w:rFonts w:hint="eastAsia" w:asciiTheme="minorEastAsia" w:hAnsiTheme="minorEastAsia" w:eastAsiaTheme="minorEastAsia" w:cstheme="minorEastAsia"/>
                <w:bCs/>
                <w:sz w:val="21"/>
                <w:szCs w:val="21"/>
                <w:highlight w:val="none"/>
              </w:rPr>
              <w:t>or &lt;100&gt; ± 1.0</w:t>
            </w:r>
          </w:p>
        </w:tc>
      </w:tr>
      <w:tr w14:paraId="47BCF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17" w:type="dxa"/>
            <w:shd w:val="clear" w:color="auto" w:fill="auto"/>
            <w:noWrap/>
            <w:vAlign w:val="center"/>
          </w:tcPr>
          <w:p w14:paraId="2AAC6B02">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切口角度（度）</w:t>
            </w:r>
          </w:p>
        </w:tc>
        <w:tc>
          <w:tcPr>
            <w:tcW w:w="3605" w:type="dxa"/>
            <w:shd w:val="clear" w:color="auto" w:fill="auto"/>
            <w:vAlign w:val="center"/>
          </w:tcPr>
          <w:p w14:paraId="502D0E3B">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90 +5,-1</w:t>
            </w:r>
          </w:p>
        </w:tc>
      </w:tr>
      <w:tr w14:paraId="54FC8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17" w:type="dxa"/>
            <w:shd w:val="clear" w:color="auto" w:fill="auto"/>
            <w:noWrap/>
            <w:vAlign w:val="center"/>
          </w:tcPr>
          <w:p w14:paraId="1DF02F7E">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边缘锐度</w:t>
            </w:r>
          </w:p>
        </w:tc>
        <w:tc>
          <w:tcPr>
            <w:tcW w:w="3605" w:type="dxa"/>
            <w:shd w:val="clear" w:color="auto" w:fill="auto"/>
            <w:noWrap/>
            <w:vAlign w:val="center"/>
          </w:tcPr>
          <w:p w14:paraId="2402FFE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Cy=194</w:t>
            </w:r>
          </w:p>
        </w:tc>
      </w:tr>
      <w:tr w14:paraId="1AFD0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17" w:type="dxa"/>
            <w:shd w:val="clear" w:color="auto" w:fill="auto"/>
            <w:noWrap/>
            <w:vAlign w:val="center"/>
          </w:tcPr>
          <w:p w14:paraId="3F9D1B72">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边缘表面状态</w:t>
            </w:r>
          </w:p>
        </w:tc>
        <w:tc>
          <w:tcPr>
            <w:tcW w:w="3605" w:type="dxa"/>
            <w:shd w:val="clear" w:color="auto" w:fill="auto"/>
            <w:noWrap/>
            <w:vAlign w:val="center"/>
          </w:tcPr>
          <w:p w14:paraId="705D74E2">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抛光</w:t>
            </w:r>
          </w:p>
        </w:tc>
      </w:tr>
      <w:tr w14:paraId="2752E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17" w:type="dxa"/>
            <w:shd w:val="clear" w:color="auto" w:fill="auto"/>
            <w:noWrap/>
            <w:vAlign w:val="center"/>
          </w:tcPr>
          <w:p w14:paraId="05FA561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厚度(微米)</w:t>
            </w:r>
          </w:p>
        </w:tc>
        <w:tc>
          <w:tcPr>
            <w:tcW w:w="3605" w:type="dxa"/>
            <w:shd w:val="clear" w:color="auto" w:fill="auto"/>
            <w:noWrap/>
            <w:vAlign w:val="center"/>
          </w:tcPr>
          <w:p w14:paraId="0260016F">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775±25</w:t>
            </w:r>
          </w:p>
        </w:tc>
      </w:tr>
      <w:tr w14:paraId="40361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17" w:type="dxa"/>
            <w:shd w:val="clear" w:color="auto" w:fill="auto"/>
            <w:noWrap/>
            <w:vAlign w:val="center"/>
          </w:tcPr>
          <w:p w14:paraId="411A35D2">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总厚度变化(微米)</w:t>
            </w:r>
          </w:p>
        </w:tc>
        <w:tc>
          <w:tcPr>
            <w:tcW w:w="3605" w:type="dxa"/>
            <w:shd w:val="clear" w:color="auto" w:fill="auto"/>
            <w:noWrap/>
            <w:vAlign w:val="center"/>
          </w:tcPr>
          <w:p w14:paraId="21EF073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w:t>
            </w:r>
          </w:p>
        </w:tc>
      </w:tr>
      <w:tr w14:paraId="4014F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17" w:type="dxa"/>
            <w:shd w:val="clear" w:color="auto" w:fill="auto"/>
            <w:noWrap/>
            <w:vAlign w:val="center"/>
          </w:tcPr>
          <w:p w14:paraId="47FDA384">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弯曲</w:t>
            </w:r>
          </w:p>
        </w:tc>
        <w:tc>
          <w:tcPr>
            <w:tcW w:w="3605" w:type="dxa"/>
            <w:shd w:val="clear" w:color="auto" w:fill="auto"/>
            <w:noWrap/>
            <w:vAlign w:val="center"/>
          </w:tcPr>
          <w:p w14:paraId="2659D88A">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5D9D3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17" w:type="dxa"/>
            <w:shd w:val="clear" w:color="auto" w:fill="auto"/>
            <w:noWrap/>
            <w:vAlign w:val="center"/>
          </w:tcPr>
          <w:p w14:paraId="6CF4C440">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翘曲(微米)</w:t>
            </w:r>
          </w:p>
        </w:tc>
        <w:tc>
          <w:tcPr>
            <w:tcW w:w="3605" w:type="dxa"/>
            <w:shd w:val="clear" w:color="auto" w:fill="auto"/>
            <w:noWrap/>
            <w:vAlign w:val="center"/>
          </w:tcPr>
          <w:p w14:paraId="15B16BD9">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≦100</w:t>
            </w:r>
          </w:p>
        </w:tc>
      </w:tr>
      <w:tr w14:paraId="0D701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417" w:type="dxa"/>
            <w:shd w:val="clear" w:color="auto" w:fill="auto"/>
            <w:noWrap/>
            <w:vAlign w:val="center"/>
          </w:tcPr>
          <w:p w14:paraId="2143ACE6">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正面局部最小平方和的最大范围(方格尺寸25*25)PUA95%</w:t>
            </w:r>
          </w:p>
        </w:tc>
        <w:tc>
          <w:tcPr>
            <w:tcW w:w="3605" w:type="dxa"/>
            <w:shd w:val="clear" w:color="auto" w:fill="auto"/>
            <w:noWrap/>
            <w:vAlign w:val="center"/>
          </w:tcPr>
          <w:p w14:paraId="303F677E">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0568F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17" w:type="dxa"/>
            <w:shd w:val="clear" w:color="auto" w:fill="auto"/>
            <w:noWrap/>
            <w:vAlign w:val="center"/>
          </w:tcPr>
          <w:p w14:paraId="4545F790">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表面金属污染</w:t>
            </w:r>
          </w:p>
        </w:tc>
        <w:tc>
          <w:tcPr>
            <w:tcW w:w="3605" w:type="dxa"/>
            <w:shd w:val="clear" w:color="auto" w:fill="auto"/>
            <w:noWrap/>
            <w:vAlign w:val="center"/>
          </w:tcPr>
          <w:p w14:paraId="22247BE0">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r>
      <w:tr w14:paraId="59FD4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17" w:type="dxa"/>
            <w:shd w:val="clear" w:color="auto" w:fill="auto"/>
            <w:noWrap/>
            <w:vAlign w:val="center"/>
          </w:tcPr>
          <w:p w14:paraId="10E00BA4">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钠，铝，钙，钾</w:t>
            </w:r>
          </w:p>
        </w:tc>
        <w:tc>
          <w:tcPr>
            <w:tcW w:w="3605" w:type="dxa"/>
            <w:shd w:val="clear" w:color="auto" w:fill="auto"/>
            <w:vAlign w:val="center"/>
          </w:tcPr>
          <w:p w14:paraId="2CA06034">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≦1xE10/cm</w:t>
            </w:r>
            <w:r>
              <w:rPr>
                <w:rFonts w:hint="eastAsia" w:asciiTheme="minorEastAsia" w:hAnsiTheme="minorEastAsia" w:eastAsiaTheme="minorEastAsia" w:cstheme="minorEastAsia"/>
                <w:bCs/>
                <w:sz w:val="21"/>
                <w:szCs w:val="21"/>
                <w:highlight w:val="none"/>
                <w:vertAlign w:val="superscript"/>
              </w:rPr>
              <w:t>2</w:t>
            </w:r>
          </w:p>
        </w:tc>
      </w:tr>
      <w:tr w14:paraId="1CE46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17" w:type="dxa"/>
            <w:shd w:val="clear" w:color="auto" w:fill="auto"/>
            <w:noWrap/>
            <w:vAlign w:val="center"/>
          </w:tcPr>
          <w:p w14:paraId="5D3CC522">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铁，铬，铜，镍，锌</w:t>
            </w:r>
          </w:p>
        </w:tc>
        <w:tc>
          <w:tcPr>
            <w:tcW w:w="3605" w:type="dxa"/>
            <w:shd w:val="clear" w:color="auto" w:fill="auto"/>
            <w:noWrap/>
            <w:vAlign w:val="center"/>
          </w:tcPr>
          <w:p w14:paraId="71E75E6F">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≦1xE10/cm</w:t>
            </w:r>
            <w:r>
              <w:rPr>
                <w:rFonts w:hint="eastAsia" w:asciiTheme="minorEastAsia" w:hAnsiTheme="minorEastAsia" w:eastAsiaTheme="minorEastAsia" w:cstheme="minorEastAsia"/>
                <w:bCs/>
                <w:sz w:val="21"/>
                <w:szCs w:val="21"/>
                <w:highlight w:val="none"/>
                <w:vertAlign w:val="superscript"/>
              </w:rPr>
              <w:t>2</w:t>
            </w:r>
          </w:p>
        </w:tc>
      </w:tr>
      <w:tr w14:paraId="00DD4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17" w:type="dxa"/>
            <w:shd w:val="clear" w:color="auto" w:fill="auto"/>
            <w:noWrap/>
            <w:vAlign w:val="center"/>
          </w:tcPr>
          <w:p w14:paraId="52B81746">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划痕（宏观）</w:t>
            </w:r>
          </w:p>
        </w:tc>
        <w:tc>
          <w:tcPr>
            <w:tcW w:w="3605" w:type="dxa"/>
            <w:shd w:val="clear" w:color="auto" w:fill="auto"/>
            <w:noWrap/>
            <w:vAlign w:val="center"/>
          </w:tcPr>
          <w:p w14:paraId="5286745F">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779E2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5417" w:type="dxa"/>
            <w:shd w:val="clear" w:color="auto" w:fill="auto"/>
            <w:noWrap/>
            <w:vAlign w:val="center"/>
          </w:tcPr>
          <w:p w14:paraId="57FA2057">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划痕（微观）</w:t>
            </w:r>
          </w:p>
        </w:tc>
        <w:tc>
          <w:tcPr>
            <w:tcW w:w="3605" w:type="dxa"/>
            <w:shd w:val="clear" w:color="auto" w:fill="auto"/>
            <w:vAlign w:val="center"/>
          </w:tcPr>
          <w:p w14:paraId="20A60E6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≦35mm（总长度)</w:t>
            </w:r>
          </w:p>
        </w:tc>
      </w:tr>
      <w:tr w14:paraId="0CC43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17" w:type="dxa"/>
            <w:shd w:val="clear" w:color="auto" w:fill="auto"/>
            <w:noWrap/>
            <w:vAlign w:val="center"/>
          </w:tcPr>
          <w:p w14:paraId="44826E1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≧0.2um</w:t>
            </w:r>
          </w:p>
        </w:tc>
        <w:tc>
          <w:tcPr>
            <w:tcW w:w="3605" w:type="dxa"/>
            <w:shd w:val="clear" w:color="auto" w:fill="auto"/>
            <w:noWrap/>
            <w:vAlign w:val="center"/>
          </w:tcPr>
          <w:p w14:paraId="3FEAD724">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≦50</w:t>
            </w:r>
          </w:p>
        </w:tc>
      </w:tr>
      <w:tr w14:paraId="50AC3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17" w:type="dxa"/>
            <w:shd w:val="clear" w:color="auto" w:fill="auto"/>
            <w:noWrap/>
            <w:vAlign w:val="center"/>
          </w:tcPr>
          <w:p w14:paraId="371A6A1A">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≧0.16um</w:t>
            </w:r>
          </w:p>
        </w:tc>
        <w:tc>
          <w:tcPr>
            <w:tcW w:w="3605" w:type="dxa"/>
            <w:shd w:val="clear" w:color="auto" w:fill="auto"/>
            <w:noWrap/>
            <w:vAlign w:val="center"/>
          </w:tcPr>
          <w:p w14:paraId="0385F7AF">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160B0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5417" w:type="dxa"/>
            <w:shd w:val="clear" w:color="auto" w:fill="auto"/>
            <w:noWrap/>
            <w:vAlign w:val="center"/>
          </w:tcPr>
          <w:p w14:paraId="61427B8A">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≧0.09um</w:t>
            </w:r>
          </w:p>
        </w:tc>
        <w:tc>
          <w:tcPr>
            <w:tcW w:w="3605" w:type="dxa"/>
            <w:shd w:val="clear" w:color="auto" w:fill="auto"/>
            <w:noWrap/>
            <w:vAlign w:val="center"/>
          </w:tcPr>
          <w:p w14:paraId="321528DC">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20E12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17" w:type="dxa"/>
            <w:shd w:val="clear" w:color="auto" w:fill="auto"/>
            <w:noWrap/>
            <w:vAlign w:val="center"/>
          </w:tcPr>
          <w:p w14:paraId="47445BF1">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≧0.065um</w:t>
            </w:r>
          </w:p>
        </w:tc>
        <w:tc>
          <w:tcPr>
            <w:tcW w:w="3605" w:type="dxa"/>
            <w:shd w:val="clear" w:color="auto" w:fill="auto"/>
            <w:noWrap/>
            <w:vAlign w:val="center"/>
          </w:tcPr>
          <w:p w14:paraId="4412DD48">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76ABB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17" w:type="dxa"/>
            <w:shd w:val="clear" w:color="auto" w:fill="auto"/>
            <w:noWrap/>
            <w:vAlign w:val="center"/>
          </w:tcPr>
          <w:p w14:paraId="3FBB570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≧0.037um</w:t>
            </w:r>
          </w:p>
        </w:tc>
        <w:tc>
          <w:tcPr>
            <w:tcW w:w="3605" w:type="dxa"/>
            <w:shd w:val="clear" w:color="auto" w:fill="auto"/>
            <w:noWrap/>
            <w:vAlign w:val="center"/>
          </w:tcPr>
          <w:p w14:paraId="02C67E32">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031CE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17" w:type="dxa"/>
            <w:shd w:val="clear" w:color="auto" w:fill="auto"/>
            <w:noWrap/>
            <w:vAlign w:val="center"/>
          </w:tcPr>
          <w:p w14:paraId="5F7D879E">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背面标准</w:t>
            </w:r>
          </w:p>
        </w:tc>
        <w:tc>
          <w:tcPr>
            <w:tcW w:w="3605" w:type="dxa"/>
            <w:shd w:val="clear" w:color="auto" w:fill="auto"/>
            <w:noWrap/>
            <w:vAlign w:val="center"/>
          </w:tcPr>
          <w:p w14:paraId="1D78F6F2">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r>
      <w:tr w14:paraId="55515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17" w:type="dxa"/>
            <w:shd w:val="clear" w:color="auto" w:fill="auto"/>
            <w:noWrap/>
            <w:vAlign w:val="center"/>
          </w:tcPr>
          <w:p w14:paraId="6F28B5B2">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亮度（光泽度）</w:t>
            </w:r>
          </w:p>
        </w:tc>
        <w:tc>
          <w:tcPr>
            <w:tcW w:w="3605" w:type="dxa"/>
            <w:shd w:val="clear" w:color="auto" w:fill="auto"/>
            <w:noWrap/>
            <w:vAlign w:val="center"/>
          </w:tcPr>
          <w:p w14:paraId="34A711FF">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≧80%</w:t>
            </w:r>
          </w:p>
        </w:tc>
      </w:tr>
      <w:tr w14:paraId="3B24F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17" w:type="dxa"/>
            <w:shd w:val="clear" w:color="auto" w:fill="auto"/>
            <w:noWrap/>
            <w:vAlign w:val="center"/>
          </w:tcPr>
          <w:p w14:paraId="1CF73E56">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划痕（宏观）</w:t>
            </w:r>
          </w:p>
        </w:tc>
        <w:tc>
          <w:tcPr>
            <w:tcW w:w="3605" w:type="dxa"/>
            <w:shd w:val="clear" w:color="auto" w:fill="auto"/>
            <w:noWrap/>
            <w:vAlign w:val="center"/>
          </w:tcPr>
          <w:p w14:paraId="1738A292">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6E0EB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17" w:type="dxa"/>
            <w:shd w:val="clear" w:color="auto" w:fill="auto"/>
            <w:noWrap/>
            <w:vAlign w:val="center"/>
          </w:tcPr>
          <w:p w14:paraId="2A33EEE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划痕（微观）</w:t>
            </w:r>
          </w:p>
        </w:tc>
        <w:tc>
          <w:tcPr>
            <w:tcW w:w="3605" w:type="dxa"/>
            <w:shd w:val="clear" w:color="auto" w:fill="auto"/>
            <w:noWrap/>
            <w:vAlign w:val="center"/>
          </w:tcPr>
          <w:p w14:paraId="4633036F">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4B80C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417" w:type="dxa"/>
            <w:shd w:val="clear" w:color="auto" w:fill="auto"/>
            <w:noWrap/>
            <w:vAlign w:val="center"/>
          </w:tcPr>
          <w:p w14:paraId="2EA4EC1E">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背面局部光散射</w:t>
            </w:r>
          </w:p>
        </w:tc>
        <w:tc>
          <w:tcPr>
            <w:tcW w:w="3605" w:type="dxa"/>
            <w:shd w:val="clear" w:color="auto" w:fill="auto"/>
            <w:noWrap/>
            <w:vAlign w:val="center"/>
          </w:tcPr>
          <w:p w14:paraId="4BB9F83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bl>
    <w:p w14:paraId="5F92968A">
      <w:pPr>
        <w:jc w:val="left"/>
        <w:outlineLvl w:val="3"/>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硅片-P-Control控片规格书</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01"/>
        <w:gridCol w:w="3021"/>
      </w:tblGrid>
      <w:tr w14:paraId="24CD7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49" w:type="dxa"/>
            <w:shd w:val="clear" w:color="auto" w:fill="auto"/>
            <w:noWrap/>
            <w:vAlign w:val="center"/>
          </w:tcPr>
          <w:p w14:paraId="4ACBCE0C">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项目</w:t>
            </w:r>
          </w:p>
        </w:tc>
        <w:tc>
          <w:tcPr>
            <w:tcW w:w="3099" w:type="dxa"/>
            <w:shd w:val="clear" w:color="auto" w:fill="auto"/>
            <w:noWrap/>
            <w:vAlign w:val="center"/>
          </w:tcPr>
          <w:p w14:paraId="5F92A611">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规格</w:t>
            </w:r>
          </w:p>
        </w:tc>
      </w:tr>
      <w:tr w14:paraId="3D24B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49" w:type="dxa"/>
            <w:shd w:val="clear" w:color="auto" w:fill="auto"/>
            <w:noWrap/>
            <w:vAlign w:val="center"/>
          </w:tcPr>
          <w:p w14:paraId="2B334CA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生长方式</w:t>
            </w:r>
          </w:p>
        </w:tc>
        <w:tc>
          <w:tcPr>
            <w:tcW w:w="3099" w:type="dxa"/>
            <w:shd w:val="clear" w:color="auto" w:fill="auto"/>
            <w:noWrap/>
            <w:vAlign w:val="center"/>
          </w:tcPr>
          <w:p w14:paraId="508F742F">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直拉法 或 磁场直拉法</w:t>
            </w:r>
          </w:p>
        </w:tc>
      </w:tr>
      <w:tr w14:paraId="5B4A7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49" w:type="dxa"/>
            <w:shd w:val="clear" w:color="auto" w:fill="auto"/>
            <w:noWrap/>
            <w:vAlign w:val="center"/>
          </w:tcPr>
          <w:p w14:paraId="0A523A58">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晶向(度)</w:t>
            </w:r>
          </w:p>
        </w:tc>
        <w:tc>
          <w:tcPr>
            <w:tcW w:w="3099" w:type="dxa"/>
            <w:shd w:val="clear" w:color="auto" w:fill="auto"/>
            <w:noWrap/>
            <w:vAlign w:val="center"/>
          </w:tcPr>
          <w:p w14:paraId="20AFDA91">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&lt;100&gt; ± 1.0</w:t>
            </w:r>
          </w:p>
        </w:tc>
      </w:tr>
      <w:tr w14:paraId="59BF3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49" w:type="dxa"/>
            <w:shd w:val="clear" w:color="auto" w:fill="auto"/>
            <w:noWrap/>
            <w:vAlign w:val="center"/>
          </w:tcPr>
          <w:p w14:paraId="6566126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硅片类型</w:t>
            </w:r>
          </w:p>
        </w:tc>
        <w:tc>
          <w:tcPr>
            <w:tcW w:w="3099" w:type="dxa"/>
            <w:shd w:val="clear" w:color="auto" w:fill="auto"/>
            <w:noWrap/>
            <w:vAlign w:val="center"/>
          </w:tcPr>
          <w:p w14:paraId="67AD822B">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P</w:t>
            </w:r>
          </w:p>
        </w:tc>
      </w:tr>
      <w:tr w14:paraId="3A4FE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49" w:type="dxa"/>
            <w:shd w:val="clear" w:color="auto" w:fill="auto"/>
            <w:noWrap/>
            <w:vAlign w:val="center"/>
          </w:tcPr>
          <w:p w14:paraId="59364CA8">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掺杂剂</w:t>
            </w:r>
          </w:p>
        </w:tc>
        <w:tc>
          <w:tcPr>
            <w:tcW w:w="3099" w:type="dxa"/>
            <w:shd w:val="clear" w:color="auto" w:fill="auto"/>
            <w:noWrap/>
            <w:vAlign w:val="center"/>
          </w:tcPr>
          <w:p w14:paraId="346C200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硼</w:t>
            </w:r>
          </w:p>
        </w:tc>
      </w:tr>
      <w:tr w14:paraId="2F7B9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5649" w:type="dxa"/>
            <w:shd w:val="clear" w:color="auto" w:fill="auto"/>
            <w:noWrap/>
            <w:vAlign w:val="center"/>
          </w:tcPr>
          <w:p w14:paraId="1775E60B">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去边(毫米)</w:t>
            </w:r>
          </w:p>
        </w:tc>
        <w:tc>
          <w:tcPr>
            <w:tcW w:w="3099" w:type="dxa"/>
            <w:shd w:val="clear" w:color="auto" w:fill="auto"/>
            <w:noWrap/>
            <w:vAlign w:val="center"/>
          </w:tcPr>
          <w:p w14:paraId="7294ABFC">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w:t>
            </w:r>
          </w:p>
        </w:tc>
      </w:tr>
      <w:tr w14:paraId="1D764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49" w:type="dxa"/>
            <w:shd w:val="clear" w:color="auto" w:fill="auto"/>
            <w:noWrap/>
            <w:vAlign w:val="center"/>
          </w:tcPr>
          <w:p w14:paraId="3028C152">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电阻率(欧姆-厘米)</w:t>
            </w:r>
          </w:p>
        </w:tc>
        <w:tc>
          <w:tcPr>
            <w:tcW w:w="3099" w:type="dxa"/>
            <w:shd w:val="clear" w:color="auto" w:fill="auto"/>
            <w:noWrap/>
            <w:vAlign w:val="center"/>
          </w:tcPr>
          <w:p w14:paraId="4DEA2298">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8-12</w:t>
            </w:r>
          </w:p>
        </w:tc>
      </w:tr>
      <w:tr w14:paraId="4D8CB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649" w:type="dxa"/>
            <w:shd w:val="clear" w:color="auto" w:fill="auto"/>
            <w:noWrap/>
            <w:vAlign w:val="center"/>
          </w:tcPr>
          <w:p w14:paraId="6659372E">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径向电阻率变化</w:t>
            </w:r>
          </w:p>
        </w:tc>
        <w:tc>
          <w:tcPr>
            <w:tcW w:w="3099" w:type="dxa"/>
            <w:shd w:val="clear" w:color="auto" w:fill="auto"/>
            <w:noWrap/>
            <w:vAlign w:val="center"/>
          </w:tcPr>
          <w:p w14:paraId="05D651D6">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w:t>
            </w:r>
          </w:p>
        </w:tc>
      </w:tr>
      <w:tr w14:paraId="2A679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649" w:type="dxa"/>
            <w:shd w:val="clear" w:color="auto" w:fill="auto"/>
            <w:noWrap/>
            <w:vAlign w:val="center"/>
          </w:tcPr>
          <w:p w14:paraId="4B2D3A28">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氧浓度(1E17/cm</w:t>
            </w:r>
            <w:r>
              <w:rPr>
                <w:rFonts w:hint="eastAsia" w:asciiTheme="minorEastAsia" w:hAnsiTheme="minorEastAsia" w:eastAsiaTheme="minorEastAsia" w:cstheme="minorEastAsia"/>
                <w:bCs/>
                <w:sz w:val="21"/>
                <w:szCs w:val="21"/>
                <w:highlight w:val="none"/>
                <w:vertAlign w:val="superscript"/>
              </w:rPr>
              <w:t>3</w:t>
            </w:r>
            <w:r>
              <w:rPr>
                <w:rFonts w:hint="eastAsia" w:asciiTheme="minorEastAsia" w:hAnsiTheme="minorEastAsia" w:eastAsiaTheme="minorEastAsia" w:cstheme="minorEastAsia"/>
                <w:bCs/>
                <w:sz w:val="21"/>
                <w:szCs w:val="21"/>
                <w:highlight w:val="none"/>
              </w:rPr>
              <w:t>)</w:t>
            </w:r>
          </w:p>
        </w:tc>
        <w:tc>
          <w:tcPr>
            <w:tcW w:w="3099" w:type="dxa"/>
            <w:shd w:val="clear" w:color="auto" w:fill="auto"/>
            <w:noWrap/>
            <w:vAlign w:val="center"/>
          </w:tcPr>
          <w:p w14:paraId="73103AE8">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≦8.5</w:t>
            </w:r>
          </w:p>
        </w:tc>
      </w:tr>
      <w:tr w14:paraId="41008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649" w:type="dxa"/>
            <w:shd w:val="clear" w:color="auto" w:fill="auto"/>
            <w:noWrap/>
            <w:vAlign w:val="center"/>
          </w:tcPr>
          <w:p w14:paraId="0B605B00">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径向氧含量变化(距边=6mm)</w:t>
            </w:r>
          </w:p>
        </w:tc>
        <w:tc>
          <w:tcPr>
            <w:tcW w:w="3099" w:type="dxa"/>
            <w:shd w:val="clear" w:color="auto" w:fill="auto"/>
            <w:noWrap/>
            <w:vAlign w:val="center"/>
          </w:tcPr>
          <w:p w14:paraId="60F4FB0C">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w:t>
            </w:r>
          </w:p>
        </w:tc>
      </w:tr>
      <w:tr w14:paraId="21199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649" w:type="dxa"/>
            <w:shd w:val="clear" w:color="auto" w:fill="auto"/>
            <w:noWrap/>
            <w:vAlign w:val="center"/>
          </w:tcPr>
          <w:p w14:paraId="15775AF2">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碳浓度</w:t>
            </w:r>
          </w:p>
        </w:tc>
        <w:tc>
          <w:tcPr>
            <w:tcW w:w="3099" w:type="dxa"/>
            <w:shd w:val="clear" w:color="auto" w:fill="auto"/>
            <w:noWrap/>
            <w:vAlign w:val="center"/>
          </w:tcPr>
          <w:p w14:paraId="2CF0D199">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≦0.3 ppma</w:t>
            </w:r>
          </w:p>
        </w:tc>
      </w:tr>
      <w:tr w14:paraId="0E0F6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5649" w:type="dxa"/>
            <w:shd w:val="clear" w:color="auto" w:fill="auto"/>
            <w:noWrap/>
            <w:vAlign w:val="center"/>
          </w:tcPr>
          <w:p w14:paraId="367A2F83">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体铁浓度</w:t>
            </w:r>
          </w:p>
        </w:tc>
        <w:tc>
          <w:tcPr>
            <w:tcW w:w="3099" w:type="dxa"/>
            <w:shd w:val="clear" w:color="auto" w:fill="auto"/>
            <w:noWrap/>
            <w:vAlign w:val="center"/>
          </w:tcPr>
          <w:p w14:paraId="6768FF9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≦1×E10/cm</w:t>
            </w:r>
            <w:r>
              <w:rPr>
                <w:rFonts w:hint="eastAsia" w:asciiTheme="minorEastAsia" w:hAnsiTheme="minorEastAsia" w:eastAsiaTheme="minorEastAsia" w:cstheme="minorEastAsia"/>
                <w:bCs/>
                <w:sz w:val="21"/>
                <w:szCs w:val="21"/>
                <w:highlight w:val="none"/>
                <w:vertAlign w:val="superscript"/>
              </w:rPr>
              <w:t>3</w:t>
            </w:r>
          </w:p>
        </w:tc>
      </w:tr>
      <w:tr w14:paraId="27A8E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49" w:type="dxa"/>
            <w:shd w:val="clear" w:color="auto" w:fill="auto"/>
            <w:noWrap/>
            <w:vAlign w:val="center"/>
          </w:tcPr>
          <w:p w14:paraId="33CB7253">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晶圆ID标记</w:t>
            </w:r>
          </w:p>
        </w:tc>
        <w:tc>
          <w:tcPr>
            <w:tcW w:w="3099" w:type="dxa"/>
            <w:shd w:val="clear" w:color="auto" w:fill="auto"/>
            <w:noWrap/>
            <w:vAlign w:val="center"/>
          </w:tcPr>
          <w:p w14:paraId="58115B2F">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T7 + OCR</w:t>
            </w:r>
          </w:p>
        </w:tc>
      </w:tr>
      <w:tr w14:paraId="5F2A8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49" w:type="dxa"/>
            <w:shd w:val="clear" w:color="auto" w:fill="auto"/>
            <w:noWrap/>
            <w:vAlign w:val="center"/>
          </w:tcPr>
          <w:p w14:paraId="56B7A577">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标记位置</w:t>
            </w:r>
          </w:p>
        </w:tc>
        <w:tc>
          <w:tcPr>
            <w:tcW w:w="3099" w:type="dxa"/>
            <w:shd w:val="clear" w:color="auto" w:fill="auto"/>
            <w:noWrap/>
            <w:vAlign w:val="center"/>
          </w:tcPr>
          <w:p w14:paraId="725808D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背面</w:t>
            </w:r>
          </w:p>
        </w:tc>
      </w:tr>
      <w:tr w14:paraId="297FB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49" w:type="dxa"/>
            <w:shd w:val="clear" w:color="auto" w:fill="auto"/>
            <w:noWrap/>
            <w:vAlign w:val="center"/>
          </w:tcPr>
          <w:p w14:paraId="1D09C36F">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退火</w:t>
            </w:r>
          </w:p>
        </w:tc>
        <w:tc>
          <w:tcPr>
            <w:tcW w:w="3099" w:type="dxa"/>
            <w:shd w:val="clear" w:color="auto" w:fill="auto"/>
            <w:noWrap/>
            <w:vAlign w:val="center"/>
          </w:tcPr>
          <w:p w14:paraId="7A5E932F">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1D947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49" w:type="dxa"/>
            <w:shd w:val="clear" w:color="auto" w:fill="auto"/>
            <w:noWrap/>
            <w:vAlign w:val="center"/>
          </w:tcPr>
          <w:p w14:paraId="0D00028F">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直径（毫米）</w:t>
            </w:r>
          </w:p>
        </w:tc>
        <w:tc>
          <w:tcPr>
            <w:tcW w:w="3099" w:type="dxa"/>
            <w:shd w:val="clear" w:color="auto" w:fill="auto"/>
            <w:noWrap/>
            <w:vAlign w:val="center"/>
          </w:tcPr>
          <w:p w14:paraId="4959D32B">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300± 0.2</w:t>
            </w:r>
          </w:p>
        </w:tc>
      </w:tr>
      <w:tr w14:paraId="24894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49" w:type="dxa"/>
            <w:shd w:val="clear" w:color="auto" w:fill="auto"/>
            <w:noWrap/>
            <w:vAlign w:val="center"/>
          </w:tcPr>
          <w:p w14:paraId="5A2E5F68">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切口深度（毫米）</w:t>
            </w:r>
          </w:p>
        </w:tc>
        <w:tc>
          <w:tcPr>
            <w:tcW w:w="3099" w:type="dxa"/>
            <w:shd w:val="clear" w:color="auto" w:fill="auto"/>
            <w:noWrap/>
            <w:vAlign w:val="center"/>
          </w:tcPr>
          <w:p w14:paraId="2B667D1E">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1+0.25,-0.00</w:t>
            </w:r>
          </w:p>
        </w:tc>
      </w:tr>
      <w:tr w14:paraId="0B689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5649" w:type="dxa"/>
            <w:shd w:val="clear" w:color="auto" w:fill="auto"/>
            <w:noWrap/>
            <w:vAlign w:val="center"/>
          </w:tcPr>
          <w:p w14:paraId="3DF54748">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切口方向</w:t>
            </w:r>
          </w:p>
        </w:tc>
        <w:tc>
          <w:tcPr>
            <w:tcW w:w="3099" w:type="dxa"/>
            <w:shd w:val="clear" w:color="auto" w:fill="auto"/>
            <w:noWrap/>
            <w:vAlign w:val="center"/>
          </w:tcPr>
          <w:p w14:paraId="0C8FAE68">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&lt;110&gt; ± 1.0</w:t>
            </w:r>
          </w:p>
        </w:tc>
      </w:tr>
      <w:tr w14:paraId="328CB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49" w:type="dxa"/>
            <w:shd w:val="clear" w:color="auto" w:fill="auto"/>
            <w:noWrap/>
            <w:vAlign w:val="center"/>
          </w:tcPr>
          <w:p w14:paraId="77B5BE6C">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切口角度（度）</w:t>
            </w:r>
          </w:p>
        </w:tc>
        <w:tc>
          <w:tcPr>
            <w:tcW w:w="3099" w:type="dxa"/>
            <w:shd w:val="clear" w:color="auto" w:fill="auto"/>
            <w:vAlign w:val="center"/>
          </w:tcPr>
          <w:p w14:paraId="264D7BC1">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90 +5,-1</w:t>
            </w:r>
          </w:p>
        </w:tc>
      </w:tr>
      <w:tr w14:paraId="4F9F3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49" w:type="dxa"/>
            <w:shd w:val="clear" w:color="auto" w:fill="auto"/>
            <w:noWrap/>
            <w:vAlign w:val="center"/>
          </w:tcPr>
          <w:p w14:paraId="1D91F850">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边缘锐度</w:t>
            </w:r>
          </w:p>
        </w:tc>
        <w:tc>
          <w:tcPr>
            <w:tcW w:w="3099" w:type="dxa"/>
            <w:shd w:val="clear" w:color="auto" w:fill="auto"/>
            <w:noWrap/>
            <w:vAlign w:val="center"/>
          </w:tcPr>
          <w:p w14:paraId="0F64180F">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Cy=194</w:t>
            </w:r>
          </w:p>
        </w:tc>
      </w:tr>
      <w:tr w14:paraId="54636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49" w:type="dxa"/>
            <w:shd w:val="clear" w:color="auto" w:fill="auto"/>
            <w:noWrap/>
            <w:vAlign w:val="center"/>
          </w:tcPr>
          <w:p w14:paraId="57A7ADA0">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边缘表面状态</w:t>
            </w:r>
          </w:p>
        </w:tc>
        <w:tc>
          <w:tcPr>
            <w:tcW w:w="3099" w:type="dxa"/>
            <w:shd w:val="clear" w:color="auto" w:fill="auto"/>
            <w:noWrap/>
            <w:vAlign w:val="center"/>
          </w:tcPr>
          <w:p w14:paraId="002D1B8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抛光</w:t>
            </w:r>
          </w:p>
        </w:tc>
      </w:tr>
      <w:tr w14:paraId="4F08F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49" w:type="dxa"/>
            <w:shd w:val="clear" w:color="auto" w:fill="auto"/>
            <w:noWrap/>
            <w:vAlign w:val="center"/>
          </w:tcPr>
          <w:p w14:paraId="48D044E6">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厚度(微米)</w:t>
            </w:r>
          </w:p>
        </w:tc>
        <w:tc>
          <w:tcPr>
            <w:tcW w:w="3099" w:type="dxa"/>
            <w:shd w:val="clear" w:color="auto" w:fill="auto"/>
            <w:noWrap/>
            <w:vAlign w:val="center"/>
          </w:tcPr>
          <w:p w14:paraId="40BAD55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775±20</w:t>
            </w:r>
          </w:p>
        </w:tc>
      </w:tr>
      <w:tr w14:paraId="6461C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649" w:type="dxa"/>
            <w:shd w:val="clear" w:color="auto" w:fill="auto"/>
            <w:noWrap/>
            <w:vAlign w:val="center"/>
          </w:tcPr>
          <w:p w14:paraId="0F2F78D9">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总厚度变化(微米)</w:t>
            </w:r>
          </w:p>
        </w:tc>
        <w:tc>
          <w:tcPr>
            <w:tcW w:w="3099" w:type="dxa"/>
            <w:shd w:val="clear" w:color="auto" w:fill="auto"/>
            <w:noWrap/>
            <w:vAlign w:val="center"/>
          </w:tcPr>
          <w:p w14:paraId="19D6F0E0">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w:t>
            </w:r>
          </w:p>
        </w:tc>
      </w:tr>
      <w:tr w14:paraId="0616A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49" w:type="dxa"/>
            <w:shd w:val="clear" w:color="auto" w:fill="auto"/>
            <w:noWrap/>
            <w:vAlign w:val="center"/>
          </w:tcPr>
          <w:p w14:paraId="3028C56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弯曲</w:t>
            </w:r>
          </w:p>
        </w:tc>
        <w:tc>
          <w:tcPr>
            <w:tcW w:w="3099" w:type="dxa"/>
            <w:shd w:val="clear" w:color="auto" w:fill="auto"/>
            <w:noWrap/>
            <w:vAlign w:val="center"/>
          </w:tcPr>
          <w:p w14:paraId="17C6AE62">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5784D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649" w:type="dxa"/>
            <w:shd w:val="clear" w:color="auto" w:fill="auto"/>
            <w:noWrap/>
            <w:vAlign w:val="center"/>
          </w:tcPr>
          <w:p w14:paraId="49C0C494">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翘曲(微米)</w:t>
            </w:r>
          </w:p>
        </w:tc>
        <w:tc>
          <w:tcPr>
            <w:tcW w:w="3099" w:type="dxa"/>
            <w:shd w:val="clear" w:color="auto" w:fill="auto"/>
            <w:noWrap/>
            <w:vAlign w:val="center"/>
          </w:tcPr>
          <w:p w14:paraId="6C551C90">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≦100</w:t>
            </w:r>
          </w:p>
        </w:tc>
      </w:tr>
      <w:tr w14:paraId="69E19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5649" w:type="dxa"/>
            <w:shd w:val="clear" w:color="auto" w:fill="auto"/>
            <w:noWrap/>
            <w:vAlign w:val="center"/>
          </w:tcPr>
          <w:p w14:paraId="20232E31">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正面局部最小平方和的最大范围(方格尺寸25*25)PUA95%</w:t>
            </w:r>
          </w:p>
        </w:tc>
        <w:tc>
          <w:tcPr>
            <w:tcW w:w="3099" w:type="dxa"/>
            <w:shd w:val="clear" w:color="auto" w:fill="auto"/>
            <w:noWrap/>
            <w:vAlign w:val="center"/>
          </w:tcPr>
          <w:p w14:paraId="5933001E">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1AB7E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49" w:type="dxa"/>
            <w:shd w:val="clear" w:color="auto" w:fill="auto"/>
            <w:noWrap/>
            <w:vAlign w:val="center"/>
          </w:tcPr>
          <w:p w14:paraId="57A1692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表面金属污染</w:t>
            </w:r>
          </w:p>
        </w:tc>
        <w:tc>
          <w:tcPr>
            <w:tcW w:w="3099" w:type="dxa"/>
            <w:shd w:val="clear" w:color="auto" w:fill="auto"/>
            <w:noWrap/>
            <w:vAlign w:val="center"/>
          </w:tcPr>
          <w:p w14:paraId="78DA098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r>
      <w:tr w14:paraId="28A4A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49" w:type="dxa"/>
            <w:shd w:val="clear" w:color="auto" w:fill="auto"/>
            <w:noWrap/>
            <w:vAlign w:val="center"/>
          </w:tcPr>
          <w:p w14:paraId="0D1EA6C1">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钠，铝，钙，钾</w:t>
            </w:r>
          </w:p>
        </w:tc>
        <w:tc>
          <w:tcPr>
            <w:tcW w:w="3099" w:type="dxa"/>
            <w:shd w:val="clear" w:color="auto" w:fill="auto"/>
            <w:vAlign w:val="center"/>
          </w:tcPr>
          <w:p w14:paraId="05369458">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≦1xE10/cm</w:t>
            </w:r>
            <w:r>
              <w:rPr>
                <w:rFonts w:hint="eastAsia" w:asciiTheme="minorEastAsia" w:hAnsiTheme="minorEastAsia" w:eastAsiaTheme="minorEastAsia" w:cstheme="minorEastAsia"/>
                <w:bCs/>
                <w:sz w:val="21"/>
                <w:szCs w:val="21"/>
                <w:highlight w:val="none"/>
                <w:vertAlign w:val="superscript"/>
              </w:rPr>
              <w:t>2</w:t>
            </w:r>
          </w:p>
        </w:tc>
      </w:tr>
      <w:tr w14:paraId="710C8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649" w:type="dxa"/>
            <w:shd w:val="clear" w:color="auto" w:fill="auto"/>
            <w:noWrap/>
            <w:vAlign w:val="center"/>
          </w:tcPr>
          <w:p w14:paraId="296A06DA">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铁，铬，铜，镍，锌</w:t>
            </w:r>
          </w:p>
        </w:tc>
        <w:tc>
          <w:tcPr>
            <w:tcW w:w="3099" w:type="dxa"/>
            <w:shd w:val="clear" w:color="auto" w:fill="auto"/>
            <w:noWrap/>
            <w:vAlign w:val="center"/>
          </w:tcPr>
          <w:p w14:paraId="7EA5F519">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≦1xE10/cm</w:t>
            </w:r>
            <w:r>
              <w:rPr>
                <w:rFonts w:hint="eastAsia" w:asciiTheme="minorEastAsia" w:hAnsiTheme="minorEastAsia" w:eastAsiaTheme="minorEastAsia" w:cstheme="minorEastAsia"/>
                <w:bCs/>
                <w:sz w:val="21"/>
                <w:szCs w:val="21"/>
                <w:highlight w:val="none"/>
                <w:vertAlign w:val="superscript"/>
              </w:rPr>
              <w:t>2</w:t>
            </w:r>
          </w:p>
        </w:tc>
      </w:tr>
      <w:tr w14:paraId="70947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49" w:type="dxa"/>
            <w:shd w:val="clear" w:color="auto" w:fill="auto"/>
            <w:noWrap/>
            <w:vAlign w:val="center"/>
          </w:tcPr>
          <w:p w14:paraId="3EACFCD0">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划痕（宏观）</w:t>
            </w:r>
          </w:p>
        </w:tc>
        <w:tc>
          <w:tcPr>
            <w:tcW w:w="3099" w:type="dxa"/>
            <w:shd w:val="clear" w:color="auto" w:fill="auto"/>
            <w:noWrap/>
            <w:vAlign w:val="center"/>
          </w:tcPr>
          <w:p w14:paraId="14F1E389">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50ED5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5649" w:type="dxa"/>
            <w:shd w:val="clear" w:color="auto" w:fill="auto"/>
            <w:noWrap/>
            <w:vAlign w:val="center"/>
          </w:tcPr>
          <w:p w14:paraId="0BB79E4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划痕（微观）</w:t>
            </w:r>
          </w:p>
        </w:tc>
        <w:tc>
          <w:tcPr>
            <w:tcW w:w="3099" w:type="dxa"/>
            <w:shd w:val="clear" w:color="auto" w:fill="auto"/>
            <w:vAlign w:val="center"/>
          </w:tcPr>
          <w:p w14:paraId="6F3F5656">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≦35mm</w:t>
            </w:r>
            <w:r>
              <w:rPr>
                <w:rFonts w:hint="eastAsia" w:asciiTheme="minorEastAsia" w:hAnsiTheme="minorEastAsia" w:eastAsiaTheme="minorEastAsia" w:cstheme="minorEastAsia"/>
                <w:bCs/>
                <w:sz w:val="21"/>
                <w:szCs w:val="21"/>
                <w:highlight w:val="none"/>
              </w:rPr>
              <w:br w:type="textWrapping"/>
            </w:r>
            <w:r>
              <w:rPr>
                <w:rFonts w:hint="eastAsia" w:asciiTheme="minorEastAsia" w:hAnsiTheme="minorEastAsia" w:eastAsiaTheme="minorEastAsia" w:cstheme="minorEastAsia"/>
                <w:bCs/>
                <w:sz w:val="21"/>
                <w:szCs w:val="21"/>
                <w:highlight w:val="none"/>
              </w:rPr>
              <w:t>（总长度)</w:t>
            </w:r>
          </w:p>
        </w:tc>
      </w:tr>
      <w:tr w14:paraId="232A5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649" w:type="dxa"/>
            <w:shd w:val="clear" w:color="auto" w:fill="auto"/>
            <w:noWrap/>
            <w:vAlign w:val="center"/>
          </w:tcPr>
          <w:p w14:paraId="37BE795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≧0.2um</w:t>
            </w:r>
          </w:p>
        </w:tc>
        <w:tc>
          <w:tcPr>
            <w:tcW w:w="3099" w:type="dxa"/>
            <w:shd w:val="clear" w:color="auto" w:fill="auto"/>
            <w:noWrap/>
            <w:vAlign w:val="center"/>
          </w:tcPr>
          <w:p w14:paraId="59F2C7DA">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1B147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649" w:type="dxa"/>
            <w:shd w:val="clear" w:color="auto" w:fill="auto"/>
            <w:noWrap/>
            <w:vAlign w:val="center"/>
          </w:tcPr>
          <w:p w14:paraId="6FA67F11">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≧0.16um</w:t>
            </w:r>
          </w:p>
        </w:tc>
        <w:tc>
          <w:tcPr>
            <w:tcW w:w="3099" w:type="dxa"/>
            <w:shd w:val="clear" w:color="auto" w:fill="auto"/>
            <w:noWrap/>
            <w:vAlign w:val="center"/>
          </w:tcPr>
          <w:p w14:paraId="111CBD6F">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≦50</w:t>
            </w:r>
          </w:p>
        </w:tc>
      </w:tr>
      <w:tr w14:paraId="6F062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jc w:val="center"/>
        </w:trPr>
        <w:tc>
          <w:tcPr>
            <w:tcW w:w="5649" w:type="dxa"/>
            <w:shd w:val="clear" w:color="auto" w:fill="auto"/>
            <w:noWrap/>
            <w:vAlign w:val="center"/>
          </w:tcPr>
          <w:p w14:paraId="7BF28D7C">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≧0.09um</w:t>
            </w:r>
          </w:p>
        </w:tc>
        <w:tc>
          <w:tcPr>
            <w:tcW w:w="3099" w:type="dxa"/>
            <w:shd w:val="clear" w:color="auto" w:fill="auto"/>
            <w:noWrap/>
            <w:vAlign w:val="center"/>
          </w:tcPr>
          <w:p w14:paraId="53E4A80F">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2CAC5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649" w:type="dxa"/>
            <w:shd w:val="clear" w:color="auto" w:fill="auto"/>
            <w:noWrap/>
            <w:vAlign w:val="center"/>
          </w:tcPr>
          <w:p w14:paraId="627DF0B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≧0.065um</w:t>
            </w:r>
          </w:p>
        </w:tc>
        <w:tc>
          <w:tcPr>
            <w:tcW w:w="3099" w:type="dxa"/>
            <w:shd w:val="clear" w:color="auto" w:fill="auto"/>
            <w:noWrap/>
            <w:vAlign w:val="center"/>
          </w:tcPr>
          <w:p w14:paraId="47299F0B">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7CC6F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649" w:type="dxa"/>
            <w:shd w:val="clear" w:color="auto" w:fill="auto"/>
            <w:noWrap/>
            <w:vAlign w:val="center"/>
          </w:tcPr>
          <w:p w14:paraId="692145A2">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≧0.037um</w:t>
            </w:r>
          </w:p>
        </w:tc>
        <w:tc>
          <w:tcPr>
            <w:tcW w:w="3099" w:type="dxa"/>
            <w:shd w:val="clear" w:color="auto" w:fill="auto"/>
            <w:noWrap/>
            <w:vAlign w:val="center"/>
          </w:tcPr>
          <w:p w14:paraId="5933469F">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2C1F7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49" w:type="dxa"/>
            <w:shd w:val="clear" w:color="auto" w:fill="auto"/>
            <w:noWrap/>
            <w:vAlign w:val="center"/>
          </w:tcPr>
          <w:p w14:paraId="7FB9D266">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背面标准</w:t>
            </w:r>
          </w:p>
        </w:tc>
        <w:tc>
          <w:tcPr>
            <w:tcW w:w="3099" w:type="dxa"/>
            <w:shd w:val="clear" w:color="auto" w:fill="auto"/>
            <w:noWrap/>
            <w:vAlign w:val="center"/>
          </w:tcPr>
          <w:p w14:paraId="1D214473">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r>
      <w:tr w14:paraId="2C86F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649" w:type="dxa"/>
            <w:shd w:val="clear" w:color="auto" w:fill="auto"/>
            <w:noWrap/>
            <w:vAlign w:val="center"/>
          </w:tcPr>
          <w:p w14:paraId="5CA6BAC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亮度（光泽度）</w:t>
            </w:r>
          </w:p>
        </w:tc>
        <w:tc>
          <w:tcPr>
            <w:tcW w:w="3099" w:type="dxa"/>
            <w:shd w:val="clear" w:color="auto" w:fill="auto"/>
            <w:noWrap/>
            <w:vAlign w:val="center"/>
          </w:tcPr>
          <w:p w14:paraId="3E5CB55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≧80%</w:t>
            </w:r>
          </w:p>
        </w:tc>
      </w:tr>
      <w:tr w14:paraId="30E6C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649" w:type="dxa"/>
            <w:shd w:val="clear" w:color="auto" w:fill="auto"/>
            <w:noWrap/>
            <w:vAlign w:val="center"/>
          </w:tcPr>
          <w:p w14:paraId="57A153D5">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划痕（宏观）</w:t>
            </w:r>
          </w:p>
        </w:tc>
        <w:tc>
          <w:tcPr>
            <w:tcW w:w="3099" w:type="dxa"/>
            <w:shd w:val="clear" w:color="auto" w:fill="auto"/>
            <w:noWrap/>
            <w:vAlign w:val="center"/>
          </w:tcPr>
          <w:p w14:paraId="06AD5F5A">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2594B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49" w:type="dxa"/>
            <w:shd w:val="clear" w:color="auto" w:fill="auto"/>
            <w:noWrap/>
            <w:vAlign w:val="center"/>
          </w:tcPr>
          <w:p w14:paraId="02EFB05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划痕（微观）</w:t>
            </w:r>
          </w:p>
        </w:tc>
        <w:tc>
          <w:tcPr>
            <w:tcW w:w="3099" w:type="dxa"/>
            <w:shd w:val="clear" w:color="auto" w:fill="auto"/>
            <w:noWrap/>
            <w:vAlign w:val="center"/>
          </w:tcPr>
          <w:p w14:paraId="2F2564DC">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4D07A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649" w:type="dxa"/>
            <w:shd w:val="clear" w:color="auto" w:fill="auto"/>
            <w:noWrap/>
            <w:vAlign w:val="center"/>
          </w:tcPr>
          <w:p w14:paraId="2CD455BB">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背面局部光散射</w:t>
            </w:r>
          </w:p>
        </w:tc>
        <w:tc>
          <w:tcPr>
            <w:tcW w:w="3099" w:type="dxa"/>
            <w:shd w:val="clear" w:color="auto" w:fill="auto"/>
            <w:noWrap/>
            <w:vAlign w:val="center"/>
          </w:tcPr>
          <w:p w14:paraId="3826754A">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bl>
    <w:p w14:paraId="1006A5B3">
      <w:pP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br w:type="page"/>
      </w:r>
    </w:p>
    <w:p w14:paraId="3BA6FFE7">
      <w:pPr>
        <w:jc w:val="left"/>
        <w:outlineLvl w:val="3"/>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硅片-产品片1规格书</w:t>
      </w:r>
    </w:p>
    <w:tbl>
      <w:tblPr>
        <w:tblStyle w:val="3"/>
        <w:tblW w:w="0" w:type="auto"/>
        <w:tblInd w:w="0" w:type="dxa"/>
        <w:tblLayout w:type="autofit"/>
        <w:tblCellMar>
          <w:top w:w="0" w:type="dxa"/>
          <w:left w:w="108" w:type="dxa"/>
          <w:bottom w:w="0" w:type="dxa"/>
          <w:right w:w="108" w:type="dxa"/>
        </w:tblCellMar>
      </w:tblPr>
      <w:tblGrid>
        <w:gridCol w:w="636"/>
        <w:gridCol w:w="1592"/>
        <w:gridCol w:w="1056"/>
        <w:gridCol w:w="5238"/>
      </w:tblGrid>
      <w:tr w14:paraId="3E80A46B">
        <w:tblPrEx>
          <w:tblCellMar>
            <w:top w:w="0" w:type="dxa"/>
            <w:left w:w="108" w:type="dxa"/>
            <w:bottom w:w="0" w:type="dxa"/>
            <w:right w:w="108" w:type="dxa"/>
          </w:tblCellMar>
        </w:tblPrEx>
        <w:trPr>
          <w:trHeight w:val="24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4995E37">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序号</w:t>
            </w:r>
          </w:p>
        </w:tc>
        <w:tc>
          <w:tcPr>
            <w:tcW w:w="0" w:type="auto"/>
            <w:tcBorders>
              <w:top w:val="single" w:color="auto" w:sz="4" w:space="0"/>
              <w:left w:val="nil"/>
              <w:bottom w:val="single" w:color="auto" w:sz="4" w:space="0"/>
              <w:right w:val="single" w:color="auto" w:sz="4" w:space="0"/>
            </w:tcBorders>
            <w:shd w:val="clear" w:color="auto" w:fill="auto"/>
            <w:vAlign w:val="center"/>
          </w:tcPr>
          <w:p w14:paraId="22B845D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项目</w:t>
            </w:r>
          </w:p>
        </w:tc>
        <w:tc>
          <w:tcPr>
            <w:tcW w:w="0" w:type="auto"/>
            <w:tcBorders>
              <w:top w:val="single" w:color="auto" w:sz="4" w:space="0"/>
              <w:left w:val="nil"/>
              <w:bottom w:val="single" w:color="auto" w:sz="4" w:space="0"/>
              <w:right w:val="single" w:color="auto" w:sz="4" w:space="0"/>
            </w:tcBorders>
            <w:shd w:val="clear" w:color="auto" w:fill="auto"/>
            <w:vAlign w:val="center"/>
          </w:tcPr>
          <w:p w14:paraId="7FCA5CC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单位</w:t>
            </w:r>
          </w:p>
        </w:tc>
        <w:tc>
          <w:tcPr>
            <w:tcW w:w="0" w:type="auto"/>
            <w:tcBorders>
              <w:top w:val="single" w:color="auto" w:sz="4" w:space="0"/>
              <w:left w:val="nil"/>
              <w:bottom w:val="single" w:color="auto" w:sz="4" w:space="0"/>
              <w:right w:val="single" w:color="auto" w:sz="4" w:space="0"/>
            </w:tcBorders>
            <w:shd w:val="clear" w:color="auto" w:fill="auto"/>
            <w:vAlign w:val="center"/>
          </w:tcPr>
          <w:p w14:paraId="52DC6D9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规格</w:t>
            </w:r>
          </w:p>
        </w:tc>
      </w:tr>
      <w:tr w14:paraId="197F2EE2">
        <w:tblPrEx>
          <w:tblCellMar>
            <w:top w:w="0" w:type="dxa"/>
            <w:left w:w="108" w:type="dxa"/>
            <w:bottom w:w="0" w:type="dxa"/>
            <w:right w:w="108" w:type="dxa"/>
          </w:tblCellMar>
        </w:tblPrEx>
        <w:trPr>
          <w:trHeight w:val="240" w:hRule="atLeast"/>
        </w:trPr>
        <w:tc>
          <w:tcPr>
            <w:tcW w:w="0" w:type="auto"/>
            <w:gridSpan w:val="2"/>
            <w:tcBorders>
              <w:top w:val="single" w:color="auto" w:sz="4" w:space="0"/>
              <w:left w:val="single" w:color="auto" w:sz="4" w:space="0"/>
              <w:bottom w:val="single" w:color="auto" w:sz="4" w:space="0"/>
              <w:right w:val="single" w:color="auto" w:sz="4" w:space="0"/>
            </w:tcBorders>
            <w:shd w:val="clear" w:color="auto" w:fill="auto"/>
            <w:vAlign w:val="center"/>
          </w:tcPr>
          <w:p w14:paraId="73C5D22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1.一般特性</w:t>
            </w:r>
          </w:p>
        </w:tc>
        <w:tc>
          <w:tcPr>
            <w:tcW w:w="0" w:type="auto"/>
            <w:tcBorders>
              <w:top w:val="nil"/>
              <w:left w:val="nil"/>
              <w:bottom w:val="single" w:color="auto" w:sz="4" w:space="0"/>
              <w:right w:val="single" w:color="auto" w:sz="4" w:space="0"/>
            </w:tcBorders>
            <w:shd w:val="clear" w:color="auto" w:fill="auto"/>
            <w:vAlign w:val="center"/>
          </w:tcPr>
          <w:p w14:paraId="73B3617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513CFB3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r>
      <w:tr w14:paraId="4DE03026">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118A69E">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1.1</w:t>
            </w:r>
          </w:p>
        </w:tc>
        <w:tc>
          <w:tcPr>
            <w:tcW w:w="0" w:type="auto"/>
            <w:tcBorders>
              <w:top w:val="nil"/>
              <w:left w:val="nil"/>
              <w:bottom w:val="single" w:color="auto" w:sz="4" w:space="0"/>
              <w:right w:val="single" w:color="auto" w:sz="4" w:space="0"/>
            </w:tcBorders>
            <w:shd w:val="clear" w:color="auto" w:fill="auto"/>
            <w:vAlign w:val="center"/>
          </w:tcPr>
          <w:p w14:paraId="1BF6A6C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晶体生长方式</w:t>
            </w:r>
          </w:p>
        </w:tc>
        <w:tc>
          <w:tcPr>
            <w:tcW w:w="0" w:type="auto"/>
            <w:tcBorders>
              <w:top w:val="nil"/>
              <w:left w:val="nil"/>
              <w:bottom w:val="single" w:color="auto" w:sz="4" w:space="0"/>
              <w:right w:val="single" w:color="auto" w:sz="4" w:space="0"/>
            </w:tcBorders>
            <w:shd w:val="clear" w:color="auto" w:fill="auto"/>
            <w:vAlign w:val="center"/>
          </w:tcPr>
          <w:p w14:paraId="2CD80B4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5583E34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磁场直拉法</w:t>
            </w:r>
          </w:p>
        </w:tc>
      </w:tr>
      <w:tr w14:paraId="6EAC10F2">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72D2B452">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1.2</w:t>
            </w:r>
          </w:p>
        </w:tc>
        <w:tc>
          <w:tcPr>
            <w:tcW w:w="0" w:type="auto"/>
            <w:tcBorders>
              <w:top w:val="nil"/>
              <w:left w:val="nil"/>
              <w:bottom w:val="single" w:color="auto" w:sz="4" w:space="0"/>
              <w:right w:val="single" w:color="auto" w:sz="4" w:space="0"/>
            </w:tcBorders>
            <w:shd w:val="clear" w:color="auto" w:fill="auto"/>
            <w:vAlign w:val="center"/>
          </w:tcPr>
          <w:p w14:paraId="28E41A5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晶向</w:t>
            </w:r>
          </w:p>
        </w:tc>
        <w:tc>
          <w:tcPr>
            <w:tcW w:w="0" w:type="auto"/>
            <w:tcBorders>
              <w:top w:val="nil"/>
              <w:left w:val="nil"/>
              <w:bottom w:val="single" w:color="auto" w:sz="4" w:space="0"/>
              <w:right w:val="single" w:color="auto" w:sz="4" w:space="0"/>
            </w:tcBorders>
            <w:shd w:val="clear" w:color="auto" w:fill="auto"/>
            <w:vAlign w:val="center"/>
          </w:tcPr>
          <w:p w14:paraId="36E42A0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度数</w:t>
            </w:r>
          </w:p>
        </w:tc>
        <w:tc>
          <w:tcPr>
            <w:tcW w:w="0" w:type="auto"/>
            <w:tcBorders>
              <w:top w:val="nil"/>
              <w:left w:val="nil"/>
              <w:bottom w:val="single" w:color="auto" w:sz="4" w:space="0"/>
              <w:right w:val="single" w:color="auto" w:sz="4" w:space="0"/>
            </w:tcBorders>
            <w:shd w:val="clear" w:color="auto" w:fill="auto"/>
            <w:vAlign w:val="center"/>
          </w:tcPr>
          <w:p w14:paraId="1F59669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(100) +/-1°</w:t>
            </w:r>
          </w:p>
        </w:tc>
      </w:tr>
      <w:tr w14:paraId="07343C9B">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88CF05D">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1.3</w:t>
            </w:r>
          </w:p>
        </w:tc>
        <w:tc>
          <w:tcPr>
            <w:tcW w:w="0" w:type="auto"/>
            <w:tcBorders>
              <w:top w:val="nil"/>
              <w:left w:val="nil"/>
              <w:bottom w:val="single" w:color="auto" w:sz="4" w:space="0"/>
              <w:right w:val="single" w:color="auto" w:sz="4" w:space="0"/>
            </w:tcBorders>
            <w:shd w:val="clear" w:color="auto" w:fill="auto"/>
            <w:vAlign w:val="center"/>
          </w:tcPr>
          <w:p w14:paraId="4645302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导电类型</w:t>
            </w:r>
          </w:p>
        </w:tc>
        <w:tc>
          <w:tcPr>
            <w:tcW w:w="0" w:type="auto"/>
            <w:tcBorders>
              <w:top w:val="nil"/>
              <w:left w:val="nil"/>
              <w:bottom w:val="single" w:color="auto" w:sz="4" w:space="0"/>
              <w:right w:val="single" w:color="auto" w:sz="4" w:space="0"/>
            </w:tcBorders>
            <w:shd w:val="clear" w:color="auto" w:fill="auto"/>
            <w:vAlign w:val="center"/>
          </w:tcPr>
          <w:p w14:paraId="2FBA254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5B75048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N type</w:t>
            </w:r>
          </w:p>
        </w:tc>
      </w:tr>
      <w:tr w14:paraId="2EFF3FD4">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95AA8D0">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1.4</w:t>
            </w:r>
          </w:p>
        </w:tc>
        <w:tc>
          <w:tcPr>
            <w:tcW w:w="0" w:type="auto"/>
            <w:tcBorders>
              <w:top w:val="nil"/>
              <w:left w:val="nil"/>
              <w:bottom w:val="single" w:color="auto" w:sz="4" w:space="0"/>
              <w:right w:val="single" w:color="auto" w:sz="4" w:space="0"/>
            </w:tcBorders>
            <w:shd w:val="clear" w:color="auto" w:fill="auto"/>
            <w:vAlign w:val="center"/>
          </w:tcPr>
          <w:p w14:paraId="1DE8384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掺杂剂</w:t>
            </w:r>
          </w:p>
        </w:tc>
        <w:tc>
          <w:tcPr>
            <w:tcW w:w="0" w:type="auto"/>
            <w:tcBorders>
              <w:top w:val="nil"/>
              <w:left w:val="nil"/>
              <w:bottom w:val="single" w:color="auto" w:sz="4" w:space="0"/>
              <w:right w:val="single" w:color="auto" w:sz="4" w:space="0"/>
            </w:tcBorders>
            <w:shd w:val="clear" w:color="auto" w:fill="auto"/>
            <w:vAlign w:val="center"/>
          </w:tcPr>
          <w:p w14:paraId="1DD1771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3FFFC0C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砷</w:t>
            </w:r>
          </w:p>
        </w:tc>
      </w:tr>
      <w:tr w14:paraId="4A133A0F">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26422DFA">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1.5</w:t>
            </w:r>
          </w:p>
        </w:tc>
        <w:tc>
          <w:tcPr>
            <w:tcW w:w="0" w:type="auto"/>
            <w:tcBorders>
              <w:top w:val="nil"/>
              <w:left w:val="nil"/>
              <w:bottom w:val="single" w:color="auto" w:sz="4" w:space="0"/>
              <w:right w:val="single" w:color="auto" w:sz="4" w:space="0"/>
            </w:tcBorders>
            <w:shd w:val="clear" w:color="auto" w:fill="auto"/>
            <w:vAlign w:val="center"/>
          </w:tcPr>
          <w:p w14:paraId="33DC7A7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边缘去除</w:t>
            </w:r>
          </w:p>
        </w:tc>
        <w:tc>
          <w:tcPr>
            <w:tcW w:w="0" w:type="auto"/>
            <w:tcBorders>
              <w:top w:val="nil"/>
              <w:left w:val="nil"/>
              <w:bottom w:val="single" w:color="auto" w:sz="4" w:space="0"/>
              <w:right w:val="single" w:color="auto" w:sz="4" w:space="0"/>
            </w:tcBorders>
            <w:shd w:val="clear" w:color="auto" w:fill="auto"/>
            <w:vAlign w:val="center"/>
          </w:tcPr>
          <w:p w14:paraId="3F05DD1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mm</w:t>
            </w:r>
          </w:p>
        </w:tc>
        <w:tc>
          <w:tcPr>
            <w:tcW w:w="0" w:type="auto"/>
            <w:tcBorders>
              <w:top w:val="nil"/>
              <w:left w:val="nil"/>
              <w:bottom w:val="single" w:color="auto" w:sz="4" w:space="0"/>
              <w:right w:val="single" w:color="auto" w:sz="4" w:space="0"/>
            </w:tcBorders>
            <w:shd w:val="clear" w:color="auto" w:fill="auto"/>
            <w:vAlign w:val="center"/>
          </w:tcPr>
          <w:p w14:paraId="50979FE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w:t>
            </w:r>
          </w:p>
        </w:tc>
      </w:tr>
      <w:tr w14:paraId="51E869D6">
        <w:tblPrEx>
          <w:tblCellMar>
            <w:top w:w="0" w:type="dxa"/>
            <w:left w:w="108" w:type="dxa"/>
            <w:bottom w:w="0" w:type="dxa"/>
            <w:right w:w="108" w:type="dxa"/>
          </w:tblCellMar>
        </w:tblPrEx>
        <w:trPr>
          <w:trHeight w:val="240" w:hRule="atLeast"/>
        </w:trPr>
        <w:tc>
          <w:tcPr>
            <w:tcW w:w="0" w:type="auto"/>
            <w:gridSpan w:val="3"/>
            <w:tcBorders>
              <w:top w:val="single" w:color="auto" w:sz="4" w:space="0"/>
              <w:left w:val="single" w:color="auto" w:sz="4" w:space="0"/>
              <w:bottom w:val="single" w:color="auto" w:sz="4" w:space="0"/>
              <w:right w:val="single" w:color="auto" w:sz="4" w:space="0"/>
            </w:tcBorders>
            <w:shd w:val="clear" w:color="auto" w:fill="auto"/>
            <w:vAlign w:val="center"/>
          </w:tcPr>
          <w:p w14:paraId="47EFB77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 电学/化学特性</w:t>
            </w:r>
          </w:p>
        </w:tc>
        <w:tc>
          <w:tcPr>
            <w:tcW w:w="0" w:type="auto"/>
            <w:tcBorders>
              <w:top w:val="nil"/>
              <w:left w:val="nil"/>
              <w:bottom w:val="single" w:color="auto" w:sz="4" w:space="0"/>
              <w:right w:val="single" w:color="auto" w:sz="4" w:space="0"/>
            </w:tcBorders>
            <w:shd w:val="clear" w:color="auto" w:fill="auto"/>
            <w:vAlign w:val="center"/>
          </w:tcPr>
          <w:p w14:paraId="213ECD0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r>
      <w:tr w14:paraId="330A5EA5">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1796FBD8">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2.1</w:t>
            </w:r>
          </w:p>
        </w:tc>
        <w:tc>
          <w:tcPr>
            <w:tcW w:w="0" w:type="auto"/>
            <w:tcBorders>
              <w:top w:val="nil"/>
              <w:left w:val="nil"/>
              <w:bottom w:val="single" w:color="auto" w:sz="4" w:space="0"/>
              <w:right w:val="single" w:color="auto" w:sz="4" w:space="0"/>
            </w:tcBorders>
            <w:shd w:val="clear" w:color="auto" w:fill="auto"/>
            <w:vAlign w:val="center"/>
          </w:tcPr>
          <w:p w14:paraId="121674C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衬底电阻率</w:t>
            </w:r>
          </w:p>
        </w:tc>
        <w:tc>
          <w:tcPr>
            <w:tcW w:w="0" w:type="auto"/>
            <w:tcBorders>
              <w:top w:val="nil"/>
              <w:left w:val="nil"/>
              <w:bottom w:val="single" w:color="auto" w:sz="4" w:space="0"/>
              <w:right w:val="single" w:color="auto" w:sz="4" w:space="0"/>
            </w:tcBorders>
            <w:shd w:val="clear" w:color="auto" w:fill="auto"/>
            <w:vAlign w:val="center"/>
          </w:tcPr>
          <w:p w14:paraId="6443D56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ohm-cm</w:t>
            </w:r>
          </w:p>
        </w:tc>
        <w:tc>
          <w:tcPr>
            <w:tcW w:w="0" w:type="auto"/>
            <w:tcBorders>
              <w:top w:val="nil"/>
              <w:left w:val="nil"/>
              <w:bottom w:val="single" w:color="auto" w:sz="4" w:space="0"/>
              <w:right w:val="single" w:color="auto" w:sz="4" w:space="0"/>
            </w:tcBorders>
            <w:shd w:val="clear" w:color="auto" w:fill="auto"/>
            <w:vAlign w:val="center"/>
          </w:tcPr>
          <w:p w14:paraId="0C564EC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0.001 ~0.003</w:t>
            </w:r>
          </w:p>
        </w:tc>
      </w:tr>
      <w:tr w14:paraId="05DC7511">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E705988">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2.2</w:t>
            </w:r>
          </w:p>
        </w:tc>
        <w:tc>
          <w:tcPr>
            <w:tcW w:w="0" w:type="auto"/>
            <w:tcBorders>
              <w:top w:val="nil"/>
              <w:left w:val="nil"/>
              <w:bottom w:val="single" w:color="auto" w:sz="4" w:space="0"/>
              <w:right w:val="single" w:color="auto" w:sz="4" w:space="0"/>
            </w:tcBorders>
            <w:shd w:val="clear" w:color="auto" w:fill="auto"/>
            <w:vAlign w:val="center"/>
          </w:tcPr>
          <w:p w14:paraId="7E04397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径向电阻率变化</w:t>
            </w:r>
          </w:p>
        </w:tc>
        <w:tc>
          <w:tcPr>
            <w:tcW w:w="0" w:type="auto"/>
            <w:tcBorders>
              <w:top w:val="nil"/>
              <w:left w:val="nil"/>
              <w:bottom w:val="single" w:color="auto" w:sz="4" w:space="0"/>
              <w:right w:val="single" w:color="auto" w:sz="4" w:space="0"/>
            </w:tcBorders>
            <w:shd w:val="clear" w:color="auto" w:fill="auto"/>
            <w:vAlign w:val="center"/>
          </w:tcPr>
          <w:p w14:paraId="2C092D5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w:t>
            </w:r>
          </w:p>
        </w:tc>
        <w:tc>
          <w:tcPr>
            <w:tcW w:w="0" w:type="auto"/>
            <w:tcBorders>
              <w:top w:val="nil"/>
              <w:left w:val="nil"/>
              <w:bottom w:val="single" w:color="auto" w:sz="4" w:space="0"/>
              <w:right w:val="single" w:color="auto" w:sz="4" w:space="0"/>
            </w:tcBorders>
            <w:shd w:val="clear" w:color="auto" w:fill="auto"/>
            <w:vAlign w:val="center"/>
          </w:tcPr>
          <w:p w14:paraId="3CE16D1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&lt;=10</w:t>
            </w:r>
          </w:p>
        </w:tc>
      </w:tr>
      <w:tr w14:paraId="08DCB99A">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51075E8A">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2.3</w:t>
            </w:r>
          </w:p>
        </w:tc>
        <w:tc>
          <w:tcPr>
            <w:tcW w:w="0" w:type="auto"/>
            <w:tcBorders>
              <w:top w:val="nil"/>
              <w:left w:val="nil"/>
              <w:bottom w:val="single" w:color="auto" w:sz="4" w:space="0"/>
              <w:right w:val="single" w:color="auto" w:sz="4" w:space="0"/>
            </w:tcBorders>
            <w:shd w:val="clear" w:color="auto" w:fill="auto"/>
            <w:vAlign w:val="center"/>
          </w:tcPr>
          <w:p w14:paraId="1B735D1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氧浓度</w:t>
            </w:r>
          </w:p>
        </w:tc>
        <w:tc>
          <w:tcPr>
            <w:tcW w:w="0" w:type="auto"/>
            <w:tcBorders>
              <w:top w:val="nil"/>
              <w:left w:val="nil"/>
              <w:bottom w:val="single" w:color="auto" w:sz="4" w:space="0"/>
              <w:right w:val="single" w:color="auto" w:sz="4" w:space="0"/>
            </w:tcBorders>
            <w:shd w:val="clear" w:color="auto" w:fill="auto"/>
            <w:vAlign w:val="center"/>
          </w:tcPr>
          <w:p w14:paraId="7AEE25E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ppma</w:t>
            </w:r>
          </w:p>
        </w:tc>
        <w:tc>
          <w:tcPr>
            <w:tcW w:w="0" w:type="auto"/>
            <w:tcBorders>
              <w:top w:val="nil"/>
              <w:left w:val="nil"/>
              <w:bottom w:val="single" w:color="auto" w:sz="4" w:space="0"/>
              <w:right w:val="single" w:color="auto" w:sz="4" w:space="0"/>
            </w:tcBorders>
            <w:shd w:val="clear" w:color="auto" w:fill="auto"/>
            <w:vAlign w:val="center"/>
          </w:tcPr>
          <w:p w14:paraId="0E93CE0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7~15</w:t>
            </w:r>
          </w:p>
        </w:tc>
      </w:tr>
      <w:tr w14:paraId="2113EC48">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74A41A42">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2.4</w:t>
            </w:r>
          </w:p>
        </w:tc>
        <w:tc>
          <w:tcPr>
            <w:tcW w:w="0" w:type="auto"/>
            <w:tcBorders>
              <w:top w:val="nil"/>
              <w:left w:val="nil"/>
              <w:bottom w:val="single" w:color="auto" w:sz="4" w:space="0"/>
              <w:right w:val="single" w:color="auto" w:sz="4" w:space="0"/>
            </w:tcBorders>
            <w:shd w:val="clear" w:color="auto" w:fill="auto"/>
            <w:vAlign w:val="center"/>
          </w:tcPr>
          <w:p w14:paraId="497ED4A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径向氧含量变化</w:t>
            </w:r>
          </w:p>
        </w:tc>
        <w:tc>
          <w:tcPr>
            <w:tcW w:w="0" w:type="auto"/>
            <w:tcBorders>
              <w:top w:val="nil"/>
              <w:left w:val="nil"/>
              <w:bottom w:val="single" w:color="auto" w:sz="4" w:space="0"/>
              <w:right w:val="single" w:color="auto" w:sz="4" w:space="0"/>
            </w:tcBorders>
            <w:shd w:val="clear" w:color="auto" w:fill="auto"/>
            <w:vAlign w:val="center"/>
          </w:tcPr>
          <w:p w14:paraId="7F5696A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7C0D950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1176EC3B">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7AFB88D1">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2.5</w:t>
            </w:r>
          </w:p>
        </w:tc>
        <w:tc>
          <w:tcPr>
            <w:tcW w:w="0" w:type="auto"/>
            <w:tcBorders>
              <w:top w:val="nil"/>
              <w:left w:val="nil"/>
              <w:bottom w:val="single" w:color="auto" w:sz="4" w:space="0"/>
              <w:right w:val="single" w:color="auto" w:sz="4" w:space="0"/>
            </w:tcBorders>
            <w:shd w:val="clear" w:color="auto" w:fill="auto"/>
            <w:vAlign w:val="center"/>
          </w:tcPr>
          <w:p w14:paraId="4513C2C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碳浓度</w:t>
            </w:r>
          </w:p>
        </w:tc>
        <w:tc>
          <w:tcPr>
            <w:tcW w:w="0" w:type="auto"/>
            <w:tcBorders>
              <w:top w:val="nil"/>
              <w:left w:val="nil"/>
              <w:bottom w:val="single" w:color="auto" w:sz="4" w:space="0"/>
              <w:right w:val="single" w:color="auto" w:sz="4" w:space="0"/>
            </w:tcBorders>
            <w:shd w:val="clear" w:color="auto" w:fill="auto"/>
            <w:vAlign w:val="center"/>
          </w:tcPr>
          <w:p w14:paraId="2968094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ppma</w:t>
            </w:r>
          </w:p>
        </w:tc>
        <w:tc>
          <w:tcPr>
            <w:tcW w:w="0" w:type="auto"/>
            <w:tcBorders>
              <w:top w:val="nil"/>
              <w:left w:val="nil"/>
              <w:bottom w:val="single" w:color="auto" w:sz="4" w:space="0"/>
              <w:right w:val="single" w:color="auto" w:sz="4" w:space="0"/>
            </w:tcBorders>
            <w:shd w:val="clear" w:color="auto" w:fill="auto"/>
            <w:vAlign w:val="center"/>
          </w:tcPr>
          <w:p w14:paraId="199E61F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&lt;=1.0</w:t>
            </w:r>
          </w:p>
        </w:tc>
      </w:tr>
      <w:tr w14:paraId="2EEA003F">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0D6C582">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2.6</w:t>
            </w:r>
          </w:p>
        </w:tc>
        <w:tc>
          <w:tcPr>
            <w:tcW w:w="0" w:type="auto"/>
            <w:tcBorders>
              <w:top w:val="nil"/>
              <w:left w:val="nil"/>
              <w:bottom w:val="single" w:color="auto" w:sz="4" w:space="0"/>
              <w:right w:val="single" w:color="auto" w:sz="4" w:space="0"/>
            </w:tcBorders>
            <w:shd w:val="clear" w:color="auto" w:fill="auto"/>
            <w:vAlign w:val="center"/>
          </w:tcPr>
          <w:p w14:paraId="04C2570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体铁浓度</w:t>
            </w:r>
          </w:p>
        </w:tc>
        <w:tc>
          <w:tcPr>
            <w:tcW w:w="0" w:type="auto"/>
            <w:tcBorders>
              <w:top w:val="nil"/>
              <w:left w:val="nil"/>
              <w:bottom w:val="single" w:color="auto" w:sz="4" w:space="0"/>
              <w:right w:val="single" w:color="auto" w:sz="4" w:space="0"/>
            </w:tcBorders>
            <w:shd w:val="clear" w:color="auto" w:fill="auto"/>
            <w:vAlign w:val="center"/>
          </w:tcPr>
          <w:p w14:paraId="004DE77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Atom/cm3</w:t>
            </w:r>
          </w:p>
        </w:tc>
        <w:tc>
          <w:tcPr>
            <w:tcW w:w="0" w:type="auto"/>
            <w:tcBorders>
              <w:top w:val="nil"/>
              <w:left w:val="nil"/>
              <w:bottom w:val="single" w:color="auto" w:sz="4" w:space="0"/>
              <w:right w:val="single" w:color="auto" w:sz="4" w:space="0"/>
            </w:tcBorders>
            <w:shd w:val="clear" w:color="auto" w:fill="auto"/>
            <w:vAlign w:val="center"/>
          </w:tcPr>
          <w:p w14:paraId="5612678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0965707D">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5762861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 结构特征</w:t>
            </w:r>
          </w:p>
        </w:tc>
      </w:tr>
      <w:tr w14:paraId="65A121DA">
        <w:tblPrEx>
          <w:tblCellMar>
            <w:top w:w="0" w:type="dxa"/>
            <w:left w:w="108" w:type="dxa"/>
            <w:bottom w:w="0" w:type="dxa"/>
            <w:right w:w="108" w:type="dxa"/>
          </w:tblCellMar>
        </w:tblPrEx>
        <w:trPr>
          <w:trHeight w:val="444"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189E4A53">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3.1</w:t>
            </w:r>
          </w:p>
        </w:tc>
        <w:tc>
          <w:tcPr>
            <w:tcW w:w="0" w:type="auto"/>
            <w:tcBorders>
              <w:top w:val="nil"/>
              <w:left w:val="nil"/>
              <w:bottom w:val="single" w:color="auto" w:sz="4" w:space="0"/>
              <w:right w:val="single" w:color="auto" w:sz="4" w:space="0"/>
            </w:tcBorders>
            <w:shd w:val="clear" w:color="auto" w:fill="auto"/>
            <w:vAlign w:val="center"/>
          </w:tcPr>
          <w:p w14:paraId="0515761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位错，滑移线，旋涡缺陷，系属缺陷，孪晶缺陷</w:t>
            </w:r>
          </w:p>
        </w:tc>
        <w:tc>
          <w:tcPr>
            <w:tcW w:w="0" w:type="auto"/>
            <w:tcBorders>
              <w:top w:val="nil"/>
              <w:left w:val="nil"/>
              <w:bottom w:val="single" w:color="auto" w:sz="4" w:space="0"/>
              <w:right w:val="single" w:color="auto" w:sz="4" w:space="0"/>
            </w:tcBorders>
            <w:shd w:val="clear" w:color="auto" w:fill="auto"/>
            <w:vAlign w:val="center"/>
          </w:tcPr>
          <w:p w14:paraId="3D60A77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ea/cm</w:t>
            </w:r>
            <w:r>
              <w:rPr>
                <w:rFonts w:hint="eastAsia" w:asciiTheme="minorEastAsia" w:hAnsiTheme="minorEastAsia" w:eastAsiaTheme="minorEastAsia" w:cstheme="minorEastAsia"/>
                <w:bCs/>
                <w:sz w:val="21"/>
                <w:szCs w:val="21"/>
                <w:highlight w:val="none"/>
                <w:vertAlign w:val="superscript"/>
              </w:rPr>
              <w:t>2</w:t>
            </w:r>
          </w:p>
        </w:tc>
        <w:tc>
          <w:tcPr>
            <w:tcW w:w="0" w:type="auto"/>
            <w:tcBorders>
              <w:top w:val="nil"/>
              <w:left w:val="nil"/>
              <w:bottom w:val="single" w:color="auto" w:sz="4" w:space="0"/>
              <w:right w:val="single" w:color="auto" w:sz="4" w:space="0"/>
            </w:tcBorders>
            <w:shd w:val="clear" w:color="auto" w:fill="auto"/>
            <w:vAlign w:val="center"/>
          </w:tcPr>
          <w:p w14:paraId="5DF8E84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1137F2CA">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74048746">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3.2</w:t>
            </w:r>
          </w:p>
        </w:tc>
        <w:tc>
          <w:tcPr>
            <w:tcW w:w="0" w:type="auto"/>
            <w:tcBorders>
              <w:top w:val="nil"/>
              <w:left w:val="nil"/>
              <w:bottom w:val="single" w:color="auto" w:sz="4" w:space="0"/>
              <w:right w:val="single" w:color="auto" w:sz="4" w:space="0"/>
            </w:tcBorders>
            <w:shd w:val="clear" w:color="auto" w:fill="auto"/>
            <w:vAlign w:val="center"/>
          </w:tcPr>
          <w:p w14:paraId="26040C6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浅坑缺陷</w:t>
            </w:r>
          </w:p>
        </w:tc>
        <w:tc>
          <w:tcPr>
            <w:tcW w:w="0" w:type="auto"/>
            <w:tcBorders>
              <w:top w:val="nil"/>
              <w:left w:val="nil"/>
              <w:bottom w:val="single" w:color="auto" w:sz="4" w:space="0"/>
              <w:right w:val="single" w:color="auto" w:sz="4" w:space="0"/>
            </w:tcBorders>
            <w:shd w:val="clear" w:color="auto" w:fill="auto"/>
            <w:vAlign w:val="center"/>
          </w:tcPr>
          <w:p w14:paraId="4C9A85C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3B0CCE0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631835B2">
        <w:tblPrEx>
          <w:tblCellMar>
            <w:top w:w="0" w:type="dxa"/>
            <w:left w:w="108" w:type="dxa"/>
            <w:bottom w:w="0" w:type="dxa"/>
            <w:right w:w="108" w:type="dxa"/>
          </w:tblCellMar>
        </w:tblPrEx>
        <w:trPr>
          <w:trHeight w:val="276"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24879470">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3.3</w:t>
            </w:r>
          </w:p>
        </w:tc>
        <w:tc>
          <w:tcPr>
            <w:tcW w:w="0" w:type="auto"/>
            <w:tcBorders>
              <w:top w:val="nil"/>
              <w:left w:val="nil"/>
              <w:bottom w:val="single" w:color="auto" w:sz="4" w:space="0"/>
              <w:right w:val="single" w:color="auto" w:sz="4" w:space="0"/>
            </w:tcBorders>
            <w:shd w:val="clear" w:color="auto" w:fill="auto"/>
            <w:vAlign w:val="center"/>
          </w:tcPr>
          <w:p w14:paraId="0004738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氧化诱生层错</w:t>
            </w:r>
          </w:p>
        </w:tc>
        <w:tc>
          <w:tcPr>
            <w:tcW w:w="0" w:type="auto"/>
            <w:tcBorders>
              <w:top w:val="nil"/>
              <w:left w:val="nil"/>
              <w:bottom w:val="single" w:color="auto" w:sz="4" w:space="0"/>
              <w:right w:val="single" w:color="auto" w:sz="4" w:space="0"/>
            </w:tcBorders>
            <w:shd w:val="clear" w:color="auto" w:fill="auto"/>
            <w:vAlign w:val="center"/>
          </w:tcPr>
          <w:p w14:paraId="4E266A9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ea/cm</w:t>
            </w:r>
            <w:r>
              <w:rPr>
                <w:rFonts w:hint="eastAsia" w:asciiTheme="minorEastAsia" w:hAnsiTheme="minorEastAsia" w:eastAsiaTheme="minorEastAsia" w:cstheme="minorEastAsia"/>
                <w:bCs/>
                <w:sz w:val="21"/>
                <w:szCs w:val="21"/>
                <w:highlight w:val="none"/>
                <w:vertAlign w:val="superscript"/>
              </w:rPr>
              <w:t>2</w:t>
            </w:r>
          </w:p>
        </w:tc>
        <w:tc>
          <w:tcPr>
            <w:tcW w:w="0" w:type="auto"/>
            <w:tcBorders>
              <w:top w:val="nil"/>
              <w:left w:val="nil"/>
              <w:bottom w:val="single" w:color="auto" w:sz="4" w:space="0"/>
              <w:right w:val="single" w:color="auto" w:sz="4" w:space="0"/>
            </w:tcBorders>
            <w:shd w:val="clear" w:color="auto" w:fill="auto"/>
            <w:vAlign w:val="center"/>
          </w:tcPr>
          <w:p w14:paraId="31DB131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515964FD">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321B54C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 晶圆制备特性</w:t>
            </w:r>
          </w:p>
        </w:tc>
      </w:tr>
      <w:tr w14:paraId="68827F8D">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1AB25BDF">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4.1</w:t>
            </w:r>
          </w:p>
        </w:tc>
        <w:tc>
          <w:tcPr>
            <w:tcW w:w="0" w:type="auto"/>
            <w:tcBorders>
              <w:top w:val="nil"/>
              <w:left w:val="nil"/>
              <w:bottom w:val="single" w:color="auto" w:sz="4" w:space="0"/>
              <w:right w:val="single" w:color="auto" w:sz="4" w:space="0"/>
            </w:tcBorders>
            <w:shd w:val="clear" w:color="auto" w:fill="auto"/>
            <w:vAlign w:val="center"/>
          </w:tcPr>
          <w:p w14:paraId="45D9FC0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晶圆ID标记</w:t>
            </w:r>
          </w:p>
        </w:tc>
        <w:tc>
          <w:tcPr>
            <w:tcW w:w="0" w:type="auto"/>
            <w:tcBorders>
              <w:top w:val="nil"/>
              <w:left w:val="nil"/>
              <w:bottom w:val="single" w:color="auto" w:sz="4" w:space="0"/>
              <w:right w:val="single" w:color="auto" w:sz="4" w:space="0"/>
            </w:tcBorders>
            <w:shd w:val="clear" w:color="auto" w:fill="auto"/>
            <w:vAlign w:val="center"/>
          </w:tcPr>
          <w:p w14:paraId="6FC49F2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7C32A2E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T7+OCR</w:t>
            </w:r>
          </w:p>
        </w:tc>
      </w:tr>
      <w:tr w14:paraId="23EEE402">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58A927C6">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4.2</w:t>
            </w:r>
          </w:p>
        </w:tc>
        <w:tc>
          <w:tcPr>
            <w:tcW w:w="0" w:type="auto"/>
            <w:tcBorders>
              <w:top w:val="nil"/>
              <w:left w:val="nil"/>
              <w:bottom w:val="single" w:color="auto" w:sz="4" w:space="0"/>
              <w:right w:val="single" w:color="auto" w:sz="4" w:space="0"/>
            </w:tcBorders>
            <w:shd w:val="clear" w:color="auto" w:fill="auto"/>
            <w:vAlign w:val="center"/>
          </w:tcPr>
          <w:p w14:paraId="602FD6A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标记面和位置</w:t>
            </w:r>
          </w:p>
        </w:tc>
        <w:tc>
          <w:tcPr>
            <w:tcW w:w="0" w:type="auto"/>
            <w:tcBorders>
              <w:top w:val="nil"/>
              <w:left w:val="nil"/>
              <w:bottom w:val="single" w:color="auto" w:sz="4" w:space="0"/>
              <w:right w:val="single" w:color="auto" w:sz="4" w:space="0"/>
            </w:tcBorders>
            <w:shd w:val="clear" w:color="auto" w:fill="auto"/>
            <w:vAlign w:val="center"/>
          </w:tcPr>
          <w:p w14:paraId="21CF359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212706C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背面</w:t>
            </w:r>
          </w:p>
        </w:tc>
      </w:tr>
      <w:tr w14:paraId="37A5F430">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47C5D6C">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4.3</w:t>
            </w:r>
          </w:p>
        </w:tc>
        <w:tc>
          <w:tcPr>
            <w:tcW w:w="0" w:type="auto"/>
            <w:tcBorders>
              <w:top w:val="nil"/>
              <w:left w:val="nil"/>
              <w:bottom w:val="single" w:color="auto" w:sz="4" w:space="0"/>
              <w:right w:val="single" w:color="auto" w:sz="4" w:space="0"/>
            </w:tcBorders>
            <w:shd w:val="clear" w:color="auto" w:fill="auto"/>
            <w:vAlign w:val="center"/>
          </w:tcPr>
          <w:p w14:paraId="0BFE610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洁净区</w:t>
            </w:r>
          </w:p>
        </w:tc>
        <w:tc>
          <w:tcPr>
            <w:tcW w:w="0" w:type="auto"/>
            <w:tcBorders>
              <w:top w:val="nil"/>
              <w:left w:val="nil"/>
              <w:bottom w:val="single" w:color="auto" w:sz="4" w:space="0"/>
              <w:right w:val="single" w:color="auto" w:sz="4" w:space="0"/>
            </w:tcBorders>
            <w:shd w:val="clear" w:color="auto" w:fill="auto"/>
            <w:vAlign w:val="center"/>
          </w:tcPr>
          <w:p w14:paraId="7D398A1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7C15A78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796ED491">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6F757593">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4.4</w:t>
            </w:r>
          </w:p>
        </w:tc>
        <w:tc>
          <w:tcPr>
            <w:tcW w:w="0" w:type="auto"/>
            <w:tcBorders>
              <w:top w:val="nil"/>
              <w:left w:val="nil"/>
              <w:bottom w:val="single" w:color="auto" w:sz="4" w:space="0"/>
              <w:right w:val="single" w:color="auto" w:sz="4" w:space="0"/>
            </w:tcBorders>
            <w:shd w:val="clear" w:color="auto" w:fill="auto"/>
            <w:vAlign w:val="center"/>
          </w:tcPr>
          <w:p w14:paraId="7F65AF0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外吸杂</w:t>
            </w:r>
          </w:p>
        </w:tc>
        <w:tc>
          <w:tcPr>
            <w:tcW w:w="0" w:type="auto"/>
            <w:tcBorders>
              <w:top w:val="nil"/>
              <w:left w:val="nil"/>
              <w:bottom w:val="single" w:color="auto" w:sz="4" w:space="0"/>
              <w:right w:val="single" w:color="auto" w:sz="4" w:space="0"/>
            </w:tcBorders>
            <w:shd w:val="clear" w:color="auto" w:fill="auto"/>
            <w:vAlign w:val="center"/>
          </w:tcPr>
          <w:p w14:paraId="1DEE782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5B42F64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657EAAF0">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01948FE6">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4.5</w:t>
            </w:r>
          </w:p>
        </w:tc>
        <w:tc>
          <w:tcPr>
            <w:tcW w:w="0" w:type="auto"/>
            <w:tcBorders>
              <w:top w:val="nil"/>
              <w:left w:val="nil"/>
              <w:bottom w:val="single" w:color="auto" w:sz="4" w:space="0"/>
              <w:right w:val="single" w:color="auto" w:sz="4" w:space="0"/>
            </w:tcBorders>
            <w:shd w:val="clear" w:color="auto" w:fill="auto"/>
            <w:vAlign w:val="center"/>
          </w:tcPr>
          <w:p w14:paraId="313ABF9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退火</w:t>
            </w:r>
          </w:p>
        </w:tc>
        <w:tc>
          <w:tcPr>
            <w:tcW w:w="0" w:type="auto"/>
            <w:tcBorders>
              <w:top w:val="nil"/>
              <w:left w:val="nil"/>
              <w:bottom w:val="single" w:color="auto" w:sz="4" w:space="0"/>
              <w:right w:val="single" w:color="auto" w:sz="4" w:space="0"/>
            </w:tcBorders>
            <w:shd w:val="clear" w:color="auto" w:fill="auto"/>
            <w:vAlign w:val="center"/>
          </w:tcPr>
          <w:p w14:paraId="30E2D03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5CC014B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6426C71B">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4EDD13B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 机械特性</w:t>
            </w:r>
          </w:p>
        </w:tc>
      </w:tr>
      <w:tr w14:paraId="3E270751">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93A9A2A">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5.1</w:t>
            </w:r>
          </w:p>
        </w:tc>
        <w:tc>
          <w:tcPr>
            <w:tcW w:w="0" w:type="auto"/>
            <w:tcBorders>
              <w:top w:val="nil"/>
              <w:left w:val="nil"/>
              <w:bottom w:val="single" w:color="auto" w:sz="4" w:space="0"/>
              <w:right w:val="single" w:color="auto" w:sz="4" w:space="0"/>
            </w:tcBorders>
            <w:shd w:val="clear" w:color="auto" w:fill="auto"/>
            <w:vAlign w:val="center"/>
          </w:tcPr>
          <w:p w14:paraId="4F17FF4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直径</w:t>
            </w:r>
          </w:p>
        </w:tc>
        <w:tc>
          <w:tcPr>
            <w:tcW w:w="0" w:type="auto"/>
            <w:tcBorders>
              <w:top w:val="nil"/>
              <w:left w:val="nil"/>
              <w:bottom w:val="single" w:color="auto" w:sz="4" w:space="0"/>
              <w:right w:val="single" w:color="auto" w:sz="4" w:space="0"/>
            </w:tcBorders>
            <w:shd w:val="clear" w:color="auto" w:fill="auto"/>
            <w:vAlign w:val="center"/>
          </w:tcPr>
          <w:p w14:paraId="5404B67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mm</w:t>
            </w:r>
          </w:p>
        </w:tc>
        <w:tc>
          <w:tcPr>
            <w:tcW w:w="0" w:type="auto"/>
            <w:tcBorders>
              <w:top w:val="nil"/>
              <w:left w:val="nil"/>
              <w:bottom w:val="single" w:color="auto" w:sz="4" w:space="0"/>
              <w:right w:val="single" w:color="auto" w:sz="4" w:space="0"/>
            </w:tcBorders>
            <w:shd w:val="clear" w:color="auto" w:fill="auto"/>
            <w:vAlign w:val="center"/>
          </w:tcPr>
          <w:p w14:paraId="58B1FA2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300.0+/-0.2</w:t>
            </w:r>
          </w:p>
        </w:tc>
      </w:tr>
      <w:tr w14:paraId="24D3ADD1">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47286FD">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5.2</w:t>
            </w:r>
          </w:p>
        </w:tc>
        <w:tc>
          <w:tcPr>
            <w:tcW w:w="0" w:type="auto"/>
            <w:tcBorders>
              <w:top w:val="nil"/>
              <w:left w:val="nil"/>
              <w:bottom w:val="single" w:color="auto" w:sz="4" w:space="0"/>
              <w:right w:val="single" w:color="auto" w:sz="4" w:space="0"/>
            </w:tcBorders>
            <w:shd w:val="clear" w:color="auto" w:fill="auto"/>
            <w:vAlign w:val="center"/>
          </w:tcPr>
          <w:p w14:paraId="406B343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切口深度</w:t>
            </w:r>
          </w:p>
        </w:tc>
        <w:tc>
          <w:tcPr>
            <w:tcW w:w="0" w:type="auto"/>
            <w:tcBorders>
              <w:top w:val="nil"/>
              <w:left w:val="nil"/>
              <w:bottom w:val="single" w:color="auto" w:sz="4" w:space="0"/>
              <w:right w:val="single" w:color="auto" w:sz="4" w:space="0"/>
            </w:tcBorders>
            <w:shd w:val="clear" w:color="auto" w:fill="auto"/>
            <w:vAlign w:val="center"/>
          </w:tcPr>
          <w:p w14:paraId="33833BE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mm</w:t>
            </w:r>
          </w:p>
        </w:tc>
        <w:tc>
          <w:tcPr>
            <w:tcW w:w="0" w:type="auto"/>
            <w:tcBorders>
              <w:top w:val="nil"/>
              <w:left w:val="nil"/>
              <w:bottom w:val="single" w:color="auto" w:sz="4" w:space="0"/>
              <w:right w:val="single" w:color="auto" w:sz="4" w:space="0"/>
            </w:tcBorders>
            <w:shd w:val="clear" w:color="auto" w:fill="auto"/>
            <w:vAlign w:val="center"/>
          </w:tcPr>
          <w:p w14:paraId="2872FBA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1.0-1.25</w:t>
            </w:r>
          </w:p>
        </w:tc>
      </w:tr>
      <w:tr w14:paraId="63F4A911">
        <w:tblPrEx>
          <w:tblCellMar>
            <w:top w:w="0" w:type="dxa"/>
            <w:left w:w="108" w:type="dxa"/>
            <w:bottom w:w="0" w:type="dxa"/>
            <w:right w:w="108" w:type="dxa"/>
          </w:tblCellMar>
        </w:tblPrEx>
        <w:trPr>
          <w:trHeight w:val="504"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7B2CA3D">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5.3</w:t>
            </w:r>
          </w:p>
        </w:tc>
        <w:tc>
          <w:tcPr>
            <w:tcW w:w="0" w:type="auto"/>
            <w:tcBorders>
              <w:top w:val="nil"/>
              <w:left w:val="nil"/>
              <w:bottom w:val="single" w:color="auto" w:sz="4" w:space="0"/>
              <w:right w:val="single" w:color="auto" w:sz="4" w:space="0"/>
            </w:tcBorders>
            <w:shd w:val="clear" w:color="auto" w:fill="auto"/>
            <w:vAlign w:val="center"/>
          </w:tcPr>
          <w:p w14:paraId="365A25A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切口方向</w:t>
            </w:r>
          </w:p>
        </w:tc>
        <w:tc>
          <w:tcPr>
            <w:tcW w:w="0" w:type="auto"/>
            <w:tcBorders>
              <w:top w:val="nil"/>
              <w:left w:val="nil"/>
              <w:bottom w:val="single" w:color="auto" w:sz="4" w:space="0"/>
              <w:right w:val="single" w:color="auto" w:sz="4" w:space="0"/>
            </w:tcBorders>
            <w:shd w:val="clear" w:color="auto" w:fill="auto"/>
            <w:vAlign w:val="center"/>
          </w:tcPr>
          <w:p w14:paraId="1B3C7A54">
            <w:pPr>
              <w:widowControl/>
              <w:jc w:val="left"/>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度数</w:t>
            </w:r>
          </w:p>
        </w:tc>
        <w:tc>
          <w:tcPr>
            <w:tcW w:w="0" w:type="auto"/>
            <w:tcBorders>
              <w:top w:val="nil"/>
              <w:left w:val="nil"/>
              <w:bottom w:val="single" w:color="auto" w:sz="4" w:space="0"/>
              <w:right w:val="single" w:color="auto" w:sz="4" w:space="0"/>
            </w:tcBorders>
            <w:shd w:val="clear" w:color="auto" w:fill="auto"/>
            <w:vAlign w:val="center"/>
          </w:tcPr>
          <w:p w14:paraId="3A050C6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&lt;100&gt; +/-1°</w:t>
            </w:r>
          </w:p>
        </w:tc>
      </w:tr>
      <w:tr w14:paraId="034E6C19">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4ED4EC5">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5.4</w:t>
            </w:r>
          </w:p>
        </w:tc>
        <w:tc>
          <w:tcPr>
            <w:tcW w:w="0" w:type="auto"/>
            <w:tcBorders>
              <w:top w:val="nil"/>
              <w:left w:val="nil"/>
              <w:bottom w:val="single" w:color="auto" w:sz="4" w:space="0"/>
              <w:right w:val="single" w:color="auto" w:sz="4" w:space="0"/>
            </w:tcBorders>
            <w:shd w:val="clear" w:color="auto" w:fill="auto"/>
            <w:vAlign w:val="center"/>
          </w:tcPr>
          <w:p w14:paraId="21E52EE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切口角度</w:t>
            </w:r>
          </w:p>
        </w:tc>
        <w:tc>
          <w:tcPr>
            <w:tcW w:w="0" w:type="auto"/>
            <w:tcBorders>
              <w:top w:val="nil"/>
              <w:left w:val="nil"/>
              <w:bottom w:val="single" w:color="auto" w:sz="4" w:space="0"/>
              <w:right w:val="single" w:color="auto" w:sz="4" w:space="0"/>
            </w:tcBorders>
            <w:shd w:val="clear" w:color="auto" w:fill="auto"/>
            <w:vAlign w:val="center"/>
          </w:tcPr>
          <w:p w14:paraId="4C4427B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度数</w:t>
            </w:r>
          </w:p>
        </w:tc>
        <w:tc>
          <w:tcPr>
            <w:tcW w:w="0" w:type="auto"/>
            <w:tcBorders>
              <w:top w:val="nil"/>
              <w:left w:val="nil"/>
              <w:bottom w:val="single" w:color="auto" w:sz="4" w:space="0"/>
              <w:right w:val="single" w:color="auto" w:sz="4" w:space="0"/>
            </w:tcBorders>
            <w:shd w:val="clear" w:color="auto" w:fill="auto"/>
            <w:vAlign w:val="center"/>
          </w:tcPr>
          <w:p w14:paraId="629D4F7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89-95</w:t>
            </w:r>
          </w:p>
        </w:tc>
      </w:tr>
      <w:tr w14:paraId="566DB4CF">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23710DB4">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5.5</w:t>
            </w:r>
          </w:p>
        </w:tc>
        <w:tc>
          <w:tcPr>
            <w:tcW w:w="0" w:type="auto"/>
            <w:tcBorders>
              <w:top w:val="nil"/>
              <w:left w:val="nil"/>
              <w:bottom w:val="single" w:color="auto" w:sz="4" w:space="0"/>
              <w:right w:val="single" w:color="auto" w:sz="4" w:space="0"/>
            </w:tcBorders>
            <w:shd w:val="clear" w:color="auto" w:fill="auto"/>
            <w:vAlign w:val="center"/>
          </w:tcPr>
          <w:p w14:paraId="6F26E33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边缘锐度</w:t>
            </w:r>
          </w:p>
        </w:tc>
        <w:tc>
          <w:tcPr>
            <w:tcW w:w="0" w:type="auto"/>
            <w:tcBorders>
              <w:top w:val="nil"/>
              <w:left w:val="nil"/>
              <w:bottom w:val="single" w:color="auto" w:sz="4" w:space="0"/>
              <w:right w:val="single" w:color="auto" w:sz="4" w:space="0"/>
            </w:tcBorders>
            <w:shd w:val="clear" w:color="auto" w:fill="auto"/>
            <w:vAlign w:val="center"/>
          </w:tcPr>
          <w:p w14:paraId="392CD76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29E9AFA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SEMI STD</w:t>
            </w:r>
          </w:p>
        </w:tc>
      </w:tr>
      <w:tr w14:paraId="7C057EDA">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5385D553">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5.6</w:t>
            </w:r>
          </w:p>
        </w:tc>
        <w:tc>
          <w:tcPr>
            <w:tcW w:w="0" w:type="auto"/>
            <w:tcBorders>
              <w:top w:val="nil"/>
              <w:left w:val="nil"/>
              <w:bottom w:val="single" w:color="auto" w:sz="4" w:space="0"/>
              <w:right w:val="single" w:color="auto" w:sz="4" w:space="0"/>
            </w:tcBorders>
            <w:shd w:val="clear" w:color="auto" w:fill="auto"/>
            <w:vAlign w:val="center"/>
          </w:tcPr>
          <w:p w14:paraId="7FB22AC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边缘表面状态</w:t>
            </w:r>
          </w:p>
        </w:tc>
        <w:tc>
          <w:tcPr>
            <w:tcW w:w="0" w:type="auto"/>
            <w:tcBorders>
              <w:top w:val="nil"/>
              <w:left w:val="nil"/>
              <w:bottom w:val="single" w:color="auto" w:sz="4" w:space="0"/>
              <w:right w:val="single" w:color="auto" w:sz="4" w:space="0"/>
            </w:tcBorders>
            <w:shd w:val="clear" w:color="auto" w:fill="auto"/>
            <w:vAlign w:val="center"/>
          </w:tcPr>
          <w:p w14:paraId="5F7B377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7B0960D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抛光</w:t>
            </w:r>
          </w:p>
        </w:tc>
      </w:tr>
      <w:tr w14:paraId="377226B0">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095F702">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5.7</w:t>
            </w:r>
          </w:p>
        </w:tc>
        <w:tc>
          <w:tcPr>
            <w:tcW w:w="0" w:type="auto"/>
            <w:tcBorders>
              <w:top w:val="nil"/>
              <w:left w:val="nil"/>
              <w:bottom w:val="single" w:color="auto" w:sz="4" w:space="0"/>
              <w:right w:val="single" w:color="auto" w:sz="4" w:space="0"/>
            </w:tcBorders>
            <w:shd w:val="clear" w:color="auto" w:fill="auto"/>
            <w:vAlign w:val="center"/>
          </w:tcPr>
          <w:p w14:paraId="5BF3126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衬底厚度</w:t>
            </w:r>
          </w:p>
        </w:tc>
        <w:tc>
          <w:tcPr>
            <w:tcW w:w="0" w:type="auto"/>
            <w:tcBorders>
              <w:top w:val="nil"/>
              <w:left w:val="nil"/>
              <w:bottom w:val="single" w:color="auto" w:sz="4" w:space="0"/>
              <w:right w:val="single" w:color="auto" w:sz="4" w:space="0"/>
            </w:tcBorders>
            <w:shd w:val="clear" w:color="auto" w:fill="auto"/>
            <w:vAlign w:val="center"/>
          </w:tcPr>
          <w:p w14:paraId="77C3DBF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35122A0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775+/-25</w:t>
            </w:r>
          </w:p>
        </w:tc>
      </w:tr>
      <w:tr w14:paraId="5ADA0757">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290C3AED">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5.8</w:t>
            </w:r>
          </w:p>
        </w:tc>
        <w:tc>
          <w:tcPr>
            <w:tcW w:w="0" w:type="auto"/>
            <w:tcBorders>
              <w:top w:val="nil"/>
              <w:left w:val="nil"/>
              <w:bottom w:val="single" w:color="auto" w:sz="4" w:space="0"/>
              <w:right w:val="single" w:color="auto" w:sz="4" w:space="0"/>
            </w:tcBorders>
            <w:shd w:val="clear" w:color="auto" w:fill="auto"/>
            <w:vAlign w:val="center"/>
          </w:tcPr>
          <w:p w14:paraId="2CB5D75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总厚度变化</w:t>
            </w:r>
          </w:p>
        </w:tc>
        <w:tc>
          <w:tcPr>
            <w:tcW w:w="0" w:type="auto"/>
            <w:tcBorders>
              <w:top w:val="nil"/>
              <w:left w:val="nil"/>
              <w:bottom w:val="single" w:color="auto" w:sz="4" w:space="0"/>
              <w:right w:val="single" w:color="auto" w:sz="4" w:space="0"/>
            </w:tcBorders>
            <w:shd w:val="clear" w:color="auto" w:fill="auto"/>
            <w:vAlign w:val="center"/>
          </w:tcPr>
          <w:p w14:paraId="3E6F988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05896F7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&lt;=8</w:t>
            </w:r>
          </w:p>
        </w:tc>
      </w:tr>
      <w:tr w14:paraId="73E8F0AB">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00F8FC6">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5.9</w:t>
            </w:r>
          </w:p>
        </w:tc>
        <w:tc>
          <w:tcPr>
            <w:tcW w:w="0" w:type="auto"/>
            <w:tcBorders>
              <w:top w:val="nil"/>
              <w:left w:val="nil"/>
              <w:bottom w:val="single" w:color="auto" w:sz="4" w:space="0"/>
              <w:right w:val="single" w:color="auto" w:sz="4" w:space="0"/>
            </w:tcBorders>
            <w:shd w:val="clear" w:color="auto" w:fill="auto"/>
            <w:vAlign w:val="center"/>
          </w:tcPr>
          <w:p w14:paraId="4B33A8B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翘曲</w:t>
            </w:r>
          </w:p>
        </w:tc>
        <w:tc>
          <w:tcPr>
            <w:tcW w:w="0" w:type="auto"/>
            <w:tcBorders>
              <w:top w:val="nil"/>
              <w:left w:val="nil"/>
              <w:bottom w:val="single" w:color="auto" w:sz="4" w:space="0"/>
              <w:right w:val="single" w:color="auto" w:sz="4" w:space="0"/>
            </w:tcBorders>
            <w:shd w:val="clear" w:color="auto" w:fill="auto"/>
            <w:vAlign w:val="center"/>
          </w:tcPr>
          <w:p w14:paraId="2E12BEA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3161084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&lt;=50</w:t>
            </w:r>
          </w:p>
        </w:tc>
      </w:tr>
      <w:tr w14:paraId="32F34275">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26CE91B0">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5.10 </w:t>
            </w:r>
          </w:p>
        </w:tc>
        <w:tc>
          <w:tcPr>
            <w:tcW w:w="0" w:type="auto"/>
            <w:tcBorders>
              <w:top w:val="nil"/>
              <w:left w:val="nil"/>
              <w:bottom w:val="single" w:color="auto" w:sz="4" w:space="0"/>
              <w:right w:val="single" w:color="auto" w:sz="4" w:space="0"/>
            </w:tcBorders>
            <w:shd w:val="clear" w:color="auto" w:fill="auto"/>
            <w:vAlign w:val="center"/>
          </w:tcPr>
          <w:p w14:paraId="078F990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弯曲</w:t>
            </w:r>
          </w:p>
        </w:tc>
        <w:tc>
          <w:tcPr>
            <w:tcW w:w="0" w:type="auto"/>
            <w:tcBorders>
              <w:top w:val="nil"/>
              <w:left w:val="nil"/>
              <w:bottom w:val="single" w:color="auto" w:sz="4" w:space="0"/>
              <w:right w:val="single" w:color="auto" w:sz="4" w:space="0"/>
            </w:tcBorders>
            <w:shd w:val="clear" w:color="auto" w:fill="auto"/>
            <w:vAlign w:val="center"/>
          </w:tcPr>
          <w:p w14:paraId="3C87B0E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2AA9796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-50~50</w:t>
            </w:r>
          </w:p>
        </w:tc>
      </w:tr>
      <w:tr w14:paraId="4FCBC964">
        <w:tblPrEx>
          <w:tblCellMar>
            <w:top w:w="0" w:type="dxa"/>
            <w:left w:w="108" w:type="dxa"/>
            <w:bottom w:w="0" w:type="dxa"/>
            <w:right w:w="108" w:type="dxa"/>
          </w:tblCellMar>
        </w:tblPrEx>
        <w:trPr>
          <w:trHeight w:val="744"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5507D0D7">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5.11</w:t>
            </w:r>
          </w:p>
        </w:tc>
        <w:tc>
          <w:tcPr>
            <w:tcW w:w="0" w:type="auto"/>
            <w:tcBorders>
              <w:top w:val="nil"/>
              <w:left w:val="nil"/>
              <w:bottom w:val="single" w:color="auto" w:sz="4" w:space="0"/>
              <w:right w:val="single" w:color="auto" w:sz="4" w:space="0"/>
            </w:tcBorders>
            <w:shd w:val="clear" w:color="auto" w:fill="auto"/>
            <w:vAlign w:val="center"/>
          </w:tcPr>
          <w:p w14:paraId="2985455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正面局部最小平方和的最大范围(方格尺寸26mm*8mm)</w:t>
            </w:r>
          </w:p>
        </w:tc>
        <w:tc>
          <w:tcPr>
            <w:tcW w:w="0" w:type="auto"/>
            <w:tcBorders>
              <w:top w:val="nil"/>
              <w:left w:val="nil"/>
              <w:bottom w:val="single" w:color="auto" w:sz="4" w:space="0"/>
              <w:right w:val="single" w:color="auto" w:sz="4" w:space="0"/>
            </w:tcBorders>
            <w:shd w:val="clear" w:color="auto" w:fill="auto"/>
            <w:vAlign w:val="center"/>
          </w:tcPr>
          <w:p w14:paraId="58198FC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770A837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&lt;=0.4</w:t>
            </w:r>
          </w:p>
        </w:tc>
      </w:tr>
      <w:tr w14:paraId="00757D35">
        <w:tblPrEx>
          <w:tblCellMar>
            <w:top w:w="0" w:type="dxa"/>
            <w:left w:w="108" w:type="dxa"/>
            <w:bottom w:w="0" w:type="dxa"/>
            <w:right w:w="108" w:type="dxa"/>
          </w:tblCellMar>
        </w:tblPrEx>
        <w:trPr>
          <w:trHeight w:val="240" w:hRule="atLeast"/>
        </w:trPr>
        <w:tc>
          <w:tcPr>
            <w:tcW w:w="0" w:type="auto"/>
            <w:tcBorders>
              <w:top w:val="nil"/>
              <w:left w:val="single" w:color="auto" w:sz="4" w:space="0"/>
              <w:bottom w:val="nil"/>
              <w:right w:val="single" w:color="auto" w:sz="4" w:space="0"/>
            </w:tcBorders>
            <w:shd w:val="clear" w:color="auto" w:fill="auto"/>
            <w:vAlign w:val="center"/>
          </w:tcPr>
          <w:p w14:paraId="4FC9B30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5.12</w:t>
            </w:r>
          </w:p>
        </w:tc>
        <w:tc>
          <w:tcPr>
            <w:tcW w:w="0" w:type="auto"/>
            <w:tcBorders>
              <w:top w:val="nil"/>
              <w:left w:val="nil"/>
              <w:bottom w:val="single" w:color="auto" w:sz="4" w:space="0"/>
              <w:right w:val="single" w:color="auto" w:sz="4" w:space="0"/>
            </w:tcBorders>
            <w:shd w:val="clear" w:color="auto" w:fill="auto"/>
            <w:vAlign w:val="center"/>
          </w:tcPr>
          <w:p w14:paraId="0A7B6C3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PUA (Good Sites/Wafer)</w:t>
            </w:r>
          </w:p>
        </w:tc>
        <w:tc>
          <w:tcPr>
            <w:tcW w:w="0" w:type="auto"/>
            <w:tcBorders>
              <w:top w:val="nil"/>
              <w:left w:val="nil"/>
              <w:bottom w:val="nil"/>
              <w:right w:val="single" w:color="auto" w:sz="4" w:space="0"/>
            </w:tcBorders>
            <w:shd w:val="clear" w:color="auto" w:fill="auto"/>
            <w:vAlign w:val="center"/>
          </w:tcPr>
          <w:p w14:paraId="501AC43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w:t>
            </w:r>
          </w:p>
        </w:tc>
        <w:tc>
          <w:tcPr>
            <w:tcW w:w="0" w:type="auto"/>
            <w:tcBorders>
              <w:top w:val="nil"/>
              <w:left w:val="nil"/>
              <w:bottom w:val="nil"/>
              <w:right w:val="single" w:color="auto" w:sz="4" w:space="0"/>
            </w:tcBorders>
            <w:shd w:val="clear" w:color="auto" w:fill="auto"/>
            <w:vAlign w:val="center"/>
          </w:tcPr>
          <w:p w14:paraId="6A19483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100%</w:t>
            </w:r>
          </w:p>
        </w:tc>
      </w:tr>
      <w:tr w14:paraId="04FB0537">
        <w:tblPrEx>
          <w:tblCellMar>
            <w:top w:w="0" w:type="dxa"/>
            <w:left w:w="108" w:type="dxa"/>
            <w:bottom w:w="0" w:type="dxa"/>
            <w:right w:w="108" w:type="dxa"/>
          </w:tblCellMar>
        </w:tblPrEx>
        <w:trPr>
          <w:trHeight w:val="24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704A90F">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5.13</w:t>
            </w:r>
          </w:p>
        </w:tc>
        <w:tc>
          <w:tcPr>
            <w:tcW w:w="0" w:type="auto"/>
            <w:tcBorders>
              <w:top w:val="nil"/>
              <w:left w:val="nil"/>
              <w:bottom w:val="single" w:color="auto" w:sz="4" w:space="0"/>
              <w:right w:val="single" w:color="auto" w:sz="4" w:space="0"/>
            </w:tcBorders>
            <w:shd w:val="clear" w:color="auto" w:fill="auto"/>
            <w:vAlign w:val="center"/>
          </w:tcPr>
          <w:p w14:paraId="474DFA6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表面处理</w:t>
            </w:r>
          </w:p>
        </w:tc>
        <w:tc>
          <w:tcPr>
            <w:tcW w:w="0" w:type="auto"/>
            <w:tcBorders>
              <w:top w:val="single" w:color="auto" w:sz="4" w:space="0"/>
              <w:left w:val="nil"/>
              <w:bottom w:val="single" w:color="auto" w:sz="4" w:space="0"/>
              <w:right w:val="single" w:color="auto" w:sz="4" w:space="0"/>
            </w:tcBorders>
            <w:shd w:val="clear" w:color="auto" w:fill="auto"/>
            <w:vAlign w:val="center"/>
          </w:tcPr>
          <w:p w14:paraId="73ADD28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single" w:color="auto" w:sz="4" w:space="0"/>
              <w:left w:val="nil"/>
              <w:bottom w:val="single" w:color="auto" w:sz="4" w:space="0"/>
              <w:right w:val="single" w:color="auto" w:sz="4" w:space="0"/>
            </w:tcBorders>
            <w:shd w:val="clear" w:color="auto" w:fill="auto"/>
            <w:vAlign w:val="center"/>
          </w:tcPr>
          <w:p w14:paraId="5644A3B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抛光</w:t>
            </w:r>
          </w:p>
        </w:tc>
      </w:tr>
      <w:tr w14:paraId="20411E13">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526873F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  外延层特性</w:t>
            </w:r>
          </w:p>
        </w:tc>
      </w:tr>
      <w:tr w14:paraId="59D8C9CF">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2F71D5E1">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6.1</w:t>
            </w:r>
          </w:p>
        </w:tc>
        <w:tc>
          <w:tcPr>
            <w:tcW w:w="0" w:type="auto"/>
            <w:tcBorders>
              <w:top w:val="nil"/>
              <w:left w:val="nil"/>
              <w:bottom w:val="single" w:color="auto" w:sz="4" w:space="0"/>
              <w:right w:val="single" w:color="auto" w:sz="4" w:space="0"/>
            </w:tcBorders>
            <w:shd w:val="clear" w:color="auto" w:fill="auto"/>
            <w:vAlign w:val="center"/>
          </w:tcPr>
          <w:p w14:paraId="65F6BA0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外延导电类型</w:t>
            </w:r>
          </w:p>
        </w:tc>
        <w:tc>
          <w:tcPr>
            <w:tcW w:w="0" w:type="auto"/>
            <w:tcBorders>
              <w:top w:val="nil"/>
              <w:left w:val="nil"/>
              <w:bottom w:val="single" w:color="auto" w:sz="4" w:space="0"/>
              <w:right w:val="single" w:color="auto" w:sz="4" w:space="0"/>
            </w:tcBorders>
            <w:shd w:val="clear" w:color="auto" w:fill="auto"/>
            <w:vAlign w:val="center"/>
          </w:tcPr>
          <w:p w14:paraId="68EE0E7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53A8C38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N</w:t>
            </w:r>
          </w:p>
        </w:tc>
      </w:tr>
      <w:tr w14:paraId="6F415470">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405CE23">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6.2</w:t>
            </w:r>
          </w:p>
        </w:tc>
        <w:tc>
          <w:tcPr>
            <w:tcW w:w="0" w:type="auto"/>
            <w:tcBorders>
              <w:top w:val="nil"/>
              <w:left w:val="nil"/>
              <w:bottom w:val="single" w:color="auto" w:sz="4" w:space="0"/>
              <w:right w:val="single" w:color="auto" w:sz="4" w:space="0"/>
            </w:tcBorders>
            <w:shd w:val="clear" w:color="auto" w:fill="auto"/>
            <w:vAlign w:val="center"/>
          </w:tcPr>
          <w:p w14:paraId="1764001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外延掺杂剂</w:t>
            </w:r>
          </w:p>
        </w:tc>
        <w:tc>
          <w:tcPr>
            <w:tcW w:w="0" w:type="auto"/>
            <w:tcBorders>
              <w:top w:val="nil"/>
              <w:left w:val="nil"/>
              <w:bottom w:val="single" w:color="auto" w:sz="4" w:space="0"/>
              <w:right w:val="single" w:color="auto" w:sz="4" w:space="0"/>
            </w:tcBorders>
            <w:shd w:val="clear" w:color="auto" w:fill="auto"/>
            <w:vAlign w:val="center"/>
          </w:tcPr>
          <w:p w14:paraId="5E9B11E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06C66A3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磷</w:t>
            </w:r>
          </w:p>
        </w:tc>
      </w:tr>
      <w:tr w14:paraId="6F136756">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5255F78C">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6.3</w:t>
            </w:r>
          </w:p>
        </w:tc>
        <w:tc>
          <w:tcPr>
            <w:tcW w:w="0" w:type="auto"/>
            <w:tcBorders>
              <w:top w:val="nil"/>
              <w:left w:val="nil"/>
              <w:bottom w:val="single" w:color="auto" w:sz="4" w:space="0"/>
              <w:right w:val="single" w:color="auto" w:sz="4" w:space="0"/>
            </w:tcBorders>
            <w:shd w:val="clear" w:color="auto" w:fill="auto"/>
            <w:vAlign w:val="center"/>
          </w:tcPr>
          <w:p w14:paraId="1CAFC9E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外延电阻率</w:t>
            </w:r>
          </w:p>
        </w:tc>
        <w:tc>
          <w:tcPr>
            <w:tcW w:w="0" w:type="auto"/>
            <w:tcBorders>
              <w:top w:val="nil"/>
              <w:left w:val="nil"/>
              <w:bottom w:val="single" w:color="auto" w:sz="4" w:space="0"/>
              <w:right w:val="single" w:color="auto" w:sz="4" w:space="0"/>
            </w:tcBorders>
            <w:shd w:val="clear" w:color="auto" w:fill="auto"/>
            <w:vAlign w:val="center"/>
          </w:tcPr>
          <w:p w14:paraId="78098D5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ohm-cm</w:t>
            </w:r>
          </w:p>
        </w:tc>
        <w:tc>
          <w:tcPr>
            <w:tcW w:w="0" w:type="auto"/>
            <w:tcBorders>
              <w:top w:val="nil"/>
              <w:left w:val="nil"/>
              <w:bottom w:val="single" w:color="auto" w:sz="4" w:space="0"/>
              <w:right w:val="single" w:color="auto" w:sz="4" w:space="0"/>
            </w:tcBorders>
            <w:shd w:val="clear" w:color="auto" w:fill="auto"/>
            <w:vAlign w:val="center"/>
          </w:tcPr>
          <w:p w14:paraId="44DBC5E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0.25+/-5%</w:t>
            </w:r>
          </w:p>
        </w:tc>
      </w:tr>
      <w:tr w14:paraId="755398C5">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00E4D5DA">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6.4</w:t>
            </w:r>
          </w:p>
        </w:tc>
        <w:tc>
          <w:tcPr>
            <w:tcW w:w="0" w:type="auto"/>
            <w:tcBorders>
              <w:top w:val="nil"/>
              <w:left w:val="nil"/>
              <w:bottom w:val="single" w:color="auto" w:sz="4" w:space="0"/>
              <w:right w:val="single" w:color="auto" w:sz="4" w:space="0"/>
            </w:tcBorders>
            <w:shd w:val="clear" w:color="auto" w:fill="auto"/>
            <w:vAlign w:val="center"/>
          </w:tcPr>
          <w:p w14:paraId="75521C3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外延径向电阻率变化</w:t>
            </w:r>
          </w:p>
        </w:tc>
        <w:tc>
          <w:tcPr>
            <w:tcW w:w="0" w:type="auto"/>
            <w:tcBorders>
              <w:top w:val="nil"/>
              <w:left w:val="nil"/>
              <w:bottom w:val="single" w:color="auto" w:sz="4" w:space="0"/>
              <w:right w:val="single" w:color="auto" w:sz="4" w:space="0"/>
            </w:tcBorders>
            <w:shd w:val="clear" w:color="auto" w:fill="auto"/>
            <w:vAlign w:val="center"/>
          </w:tcPr>
          <w:p w14:paraId="1D972BE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w:t>
            </w:r>
          </w:p>
        </w:tc>
        <w:tc>
          <w:tcPr>
            <w:tcW w:w="0" w:type="auto"/>
            <w:tcBorders>
              <w:top w:val="nil"/>
              <w:left w:val="nil"/>
              <w:bottom w:val="single" w:color="auto" w:sz="4" w:space="0"/>
              <w:right w:val="single" w:color="auto" w:sz="4" w:space="0"/>
            </w:tcBorders>
            <w:shd w:val="clear" w:color="auto" w:fill="auto"/>
            <w:vAlign w:val="center"/>
          </w:tcPr>
          <w:p w14:paraId="740DB5D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&lt;=6</w:t>
            </w:r>
          </w:p>
        </w:tc>
      </w:tr>
      <w:tr w14:paraId="1B39209E">
        <w:tblPrEx>
          <w:tblCellMar>
            <w:top w:w="0" w:type="dxa"/>
            <w:left w:w="108" w:type="dxa"/>
            <w:bottom w:w="0" w:type="dxa"/>
            <w:right w:w="108" w:type="dxa"/>
          </w:tblCellMar>
        </w:tblPrEx>
        <w:trPr>
          <w:trHeight w:val="204"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6484D2E">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6.5</w:t>
            </w:r>
          </w:p>
        </w:tc>
        <w:tc>
          <w:tcPr>
            <w:tcW w:w="0" w:type="auto"/>
            <w:tcBorders>
              <w:top w:val="nil"/>
              <w:left w:val="nil"/>
              <w:bottom w:val="single" w:color="auto" w:sz="4" w:space="0"/>
              <w:right w:val="single" w:color="auto" w:sz="4" w:space="0"/>
            </w:tcBorders>
            <w:shd w:val="clear" w:color="auto" w:fill="auto"/>
            <w:vAlign w:val="center"/>
          </w:tcPr>
          <w:p w14:paraId="0D33869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外延厚度</w:t>
            </w:r>
          </w:p>
        </w:tc>
        <w:tc>
          <w:tcPr>
            <w:tcW w:w="0" w:type="auto"/>
            <w:tcBorders>
              <w:top w:val="nil"/>
              <w:left w:val="nil"/>
              <w:bottom w:val="single" w:color="auto" w:sz="4" w:space="0"/>
              <w:right w:val="single" w:color="auto" w:sz="4" w:space="0"/>
            </w:tcBorders>
            <w:shd w:val="clear" w:color="auto" w:fill="auto"/>
            <w:vAlign w:val="center"/>
          </w:tcPr>
          <w:p w14:paraId="5913384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57054F5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7.0+/-4%</w:t>
            </w:r>
          </w:p>
        </w:tc>
      </w:tr>
      <w:tr w14:paraId="31F97A7C">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E9EF45B">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6.6</w:t>
            </w:r>
          </w:p>
        </w:tc>
        <w:tc>
          <w:tcPr>
            <w:tcW w:w="0" w:type="auto"/>
            <w:tcBorders>
              <w:top w:val="nil"/>
              <w:left w:val="nil"/>
              <w:bottom w:val="single" w:color="auto" w:sz="4" w:space="0"/>
              <w:right w:val="single" w:color="auto" w:sz="4" w:space="0"/>
            </w:tcBorders>
            <w:shd w:val="clear" w:color="auto" w:fill="auto"/>
            <w:vAlign w:val="center"/>
          </w:tcPr>
          <w:p w14:paraId="6B628C7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外延厚度变化</w:t>
            </w:r>
          </w:p>
        </w:tc>
        <w:tc>
          <w:tcPr>
            <w:tcW w:w="0" w:type="auto"/>
            <w:tcBorders>
              <w:top w:val="nil"/>
              <w:left w:val="nil"/>
              <w:bottom w:val="single" w:color="auto" w:sz="4" w:space="0"/>
              <w:right w:val="single" w:color="auto" w:sz="4" w:space="0"/>
            </w:tcBorders>
            <w:shd w:val="clear" w:color="auto" w:fill="auto"/>
            <w:vAlign w:val="center"/>
          </w:tcPr>
          <w:p w14:paraId="61043C5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w:t>
            </w:r>
          </w:p>
        </w:tc>
        <w:tc>
          <w:tcPr>
            <w:tcW w:w="0" w:type="auto"/>
            <w:tcBorders>
              <w:top w:val="nil"/>
              <w:left w:val="nil"/>
              <w:bottom w:val="single" w:color="auto" w:sz="4" w:space="0"/>
              <w:right w:val="single" w:color="auto" w:sz="4" w:space="0"/>
            </w:tcBorders>
            <w:shd w:val="clear" w:color="auto" w:fill="auto"/>
            <w:vAlign w:val="center"/>
          </w:tcPr>
          <w:p w14:paraId="7CE30D7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w:t>
            </w:r>
          </w:p>
        </w:tc>
      </w:tr>
      <w:tr w14:paraId="4C5205B5">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4AA0D9D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 表面化学特性</w:t>
            </w:r>
          </w:p>
        </w:tc>
      </w:tr>
      <w:tr w14:paraId="590BE82D">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1D942873">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7.1</w:t>
            </w:r>
          </w:p>
        </w:tc>
        <w:tc>
          <w:tcPr>
            <w:tcW w:w="0" w:type="auto"/>
            <w:tcBorders>
              <w:top w:val="nil"/>
              <w:left w:val="nil"/>
              <w:bottom w:val="single" w:color="auto" w:sz="4" w:space="0"/>
              <w:right w:val="single" w:color="auto" w:sz="4" w:space="0"/>
            </w:tcBorders>
            <w:shd w:val="clear" w:color="auto" w:fill="auto"/>
            <w:vAlign w:val="center"/>
          </w:tcPr>
          <w:p w14:paraId="150D85E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表金属：钠，铝，钙，钾</w:t>
            </w:r>
          </w:p>
        </w:tc>
        <w:tc>
          <w:tcPr>
            <w:tcW w:w="0" w:type="auto"/>
            <w:tcBorders>
              <w:top w:val="nil"/>
              <w:left w:val="nil"/>
              <w:bottom w:val="single" w:color="auto" w:sz="4" w:space="0"/>
              <w:right w:val="single" w:color="auto" w:sz="4" w:space="0"/>
            </w:tcBorders>
            <w:shd w:val="clear" w:color="auto" w:fill="auto"/>
            <w:vAlign w:val="center"/>
          </w:tcPr>
          <w:p w14:paraId="7C9DD4D6">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atom/cm</w:t>
            </w:r>
            <w:r>
              <w:rPr>
                <w:rFonts w:hint="eastAsia" w:asciiTheme="minorEastAsia" w:hAnsiTheme="minorEastAsia" w:eastAsiaTheme="minorEastAsia" w:cstheme="minorEastAsia"/>
                <w:bCs/>
                <w:sz w:val="21"/>
                <w:szCs w:val="21"/>
                <w:highlight w:val="none"/>
                <w:vertAlign w:val="superscript"/>
              </w:rPr>
              <w:t>2</w:t>
            </w:r>
          </w:p>
        </w:tc>
        <w:tc>
          <w:tcPr>
            <w:tcW w:w="0" w:type="auto"/>
            <w:tcBorders>
              <w:top w:val="nil"/>
              <w:left w:val="nil"/>
              <w:bottom w:val="single" w:color="auto" w:sz="4" w:space="0"/>
              <w:right w:val="single" w:color="auto" w:sz="4" w:space="0"/>
            </w:tcBorders>
            <w:shd w:val="clear" w:color="auto" w:fill="auto"/>
            <w:vAlign w:val="center"/>
          </w:tcPr>
          <w:p w14:paraId="7414309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&lt;=5E10</w:t>
            </w:r>
          </w:p>
        </w:tc>
      </w:tr>
      <w:tr w14:paraId="6E7CDDD9">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933C072">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7.2</w:t>
            </w:r>
          </w:p>
        </w:tc>
        <w:tc>
          <w:tcPr>
            <w:tcW w:w="0" w:type="auto"/>
            <w:tcBorders>
              <w:top w:val="nil"/>
              <w:left w:val="nil"/>
              <w:bottom w:val="single" w:color="auto" w:sz="4" w:space="0"/>
              <w:right w:val="single" w:color="auto" w:sz="4" w:space="0"/>
            </w:tcBorders>
            <w:shd w:val="clear" w:color="auto" w:fill="auto"/>
            <w:vAlign w:val="center"/>
          </w:tcPr>
          <w:p w14:paraId="04A09B7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表金属：铁，铬，铜，镍，锌</w:t>
            </w:r>
          </w:p>
        </w:tc>
        <w:tc>
          <w:tcPr>
            <w:tcW w:w="0" w:type="auto"/>
            <w:tcBorders>
              <w:top w:val="nil"/>
              <w:left w:val="nil"/>
              <w:bottom w:val="single" w:color="auto" w:sz="4" w:space="0"/>
              <w:right w:val="single" w:color="auto" w:sz="4" w:space="0"/>
            </w:tcBorders>
            <w:shd w:val="clear" w:color="auto" w:fill="auto"/>
            <w:vAlign w:val="center"/>
          </w:tcPr>
          <w:p w14:paraId="3F3E5D1F">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atom/cm</w:t>
            </w:r>
            <w:r>
              <w:rPr>
                <w:rFonts w:hint="eastAsia" w:asciiTheme="minorEastAsia" w:hAnsiTheme="minorEastAsia" w:eastAsiaTheme="minorEastAsia" w:cstheme="minorEastAsia"/>
                <w:bCs/>
                <w:sz w:val="21"/>
                <w:szCs w:val="21"/>
                <w:highlight w:val="none"/>
                <w:vertAlign w:val="superscript"/>
              </w:rPr>
              <w:t>2</w:t>
            </w:r>
          </w:p>
        </w:tc>
        <w:tc>
          <w:tcPr>
            <w:tcW w:w="0" w:type="auto"/>
            <w:tcBorders>
              <w:top w:val="nil"/>
              <w:left w:val="nil"/>
              <w:bottom w:val="single" w:color="auto" w:sz="4" w:space="0"/>
              <w:right w:val="single" w:color="auto" w:sz="4" w:space="0"/>
            </w:tcBorders>
            <w:shd w:val="clear" w:color="auto" w:fill="auto"/>
            <w:vAlign w:val="center"/>
          </w:tcPr>
          <w:p w14:paraId="229F928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&lt;=5E10</w:t>
            </w:r>
          </w:p>
        </w:tc>
      </w:tr>
      <w:tr w14:paraId="4073269A">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21AD9B55">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7.3</w:t>
            </w:r>
          </w:p>
        </w:tc>
        <w:tc>
          <w:tcPr>
            <w:tcW w:w="0" w:type="auto"/>
            <w:tcBorders>
              <w:top w:val="nil"/>
              <w:left w:val="nil"/>
              <w:bottom w:val="single" w:color="auto" w:sz="4" w:space="0"/>
              <w:right w:val="single" w:color="auto" w:sz="4" w:space="0"/>
            </w:tcBorders>
            <w:shd w:val="clear" w:color="auto" w:fill="auto"/>
            <w:vAlign w:val="center"/>
          </w:tcPr>
          <w:p w14:paraId="6AE918D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表面有机物</w:t>
            </w:r>
          </w:p>
        </w:tc>
        <w:tc>
          <w:tcPr>
            <w:tcW w:w="0" w:type="auto"/>
            <w:tcBorders>
              <w:top w:val="nil"/>
              <w:left w:val="nil"/>
              <w:bottom w:val="single" w:color="auto" w:sz="4" w:space="0"/>
              <w:right w:val="single" w:color="auto" w:sz="4" w:space="0"/>
            </w:tcBorders>
            <w:shd w:val="clear" w:color="auto" w:fill="auto"/>
            <w:vAlign w:val="center"/>
          </w:tcPr>
          <w:p w14:paraId="51541D6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572C503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717A677F">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0F173EA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 正面标准</w:t>
            </w:r>
          </w:p>
        </w:tc>
      </w:tr>
      <w:tr w14:paraId="18172B52">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14AC3D69">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8.1</w:t>
            </w:r>
          </w:p>
        </w:tc>
        <w:tc>
          <w:tcPr>
            <w:tcW w:w="0" w:type="auto"/>
            <w:tcBorders>
              <w:top w:val="nil"/>
              <w:left w:val="nil"/>
              <w:bottom w:val="single" w:color="auto" w:sz="4" w:space="0"/>
              <w:right w:val="single" w:color="auto" w:sz="4" w:space="0"/>
            </w:tcBorders>
            <w:shd w:val="clear" w:color="auto" w:fill="auto"/>
            <w:vAlign w:val="center"/>
          </w:tcPr>
          <w:p w14:paraId="1B60E8C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划痕、裂纹、污染</w:t>
            </w:r>
          </w:p>
        </w:tc>
        <w:tc>
          <w:tcPr>
            <w:tcW w:w="0" w:type="auto"/>
            <w:tcBorders>
              <w:top w:val="nil"/>
              <w:left w:val="nil"/>
              <w:bottom w:val="single" w:color="auto" w:sz="4" w:space="0"/>
              <w:right w:val="single" w:color="auto" w:sz="4" w:space="0"/>
            </w:tcBorders>
            <w:shd w:val="clear" w:color="auto" w:fill="auto"/>
            <w:vAlign w:val="center"/>
          </w:tcPr>
          <w:p w14:paraId="11E3709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4387249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4F51A2FD">
        <w:tblPrEx>
          <w:tblCellMar>
            <w:top w:w="0" w:type="dxa"/>
            <w:left w:w="108" w:type="dxa"/>
            <w:bottom w:w="0" w:type="dxa"/>
            <w:right w:w="108" w:type="dxa"/>
          </w:tblCellMar>
        </w:tblPrEx>
        <w:trPr>
          <w:trHeight w:val="240" w:hRule="atLeast"/>
        </w:trPr>
        <w:tc>
          <w:tcPr>
            <w:tcW w:w="0" w:type="auto"/>
            <w:vMerge w:val="restart"/>
            <w:tcBorders>
              <w:top w:val="nil"/>
              <w:left w:val="single" w:color="auto" w:sz="4" w:space="0"/>
              <w:bottom w:val="single" w:color="000000" w:sz="4" w:space="0"/>
              <w:right w:val="single" w:color="auto" w:sz="4" w:space="0"/>
            </w:tcBorders>
            <w:shd w:val="clear" w:color="auto" w:fill="auto"/>
            <w:vAlign w:val="center"/>
          </w:tcPr>
          <w:p w14:paraId="20DA4BD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8.2</w:t>
            </w:r>
          </w:p>
        </w:tc>
        <w:tc>
          <w:tcPr>
            <w:tcW w:w="0" w:type="auto"/>
            <w:tcBorders>
              <w:top w:val="nil"/>
              <w:left w:val="nil"/>
              <w:bottom w:val="single" w:color="auto" w:sz="4" w:space="0"/>
              <w:right w:val="single" w:color="auto" w:sz="4" w:space="0"/>
            </w:tcBorders>
            <w:shd w:val="clear" w:color="auto" w:fill="auto"/>
            <w:vAlign w:val="center"/>
          </w:tcPr>
          <w:p w14:paraId="6A3F800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局部光散射缺陷</w:t>
            </w:r>
          </w:p>
        </w:tc>
        <w:tc>
          <w:tcPr>
            <w:tcW w:w="0" w:type="auto"/>
            <w:tcBorders>
              <w:top w:val="nil"/>
              <w:left w:val="nil"/>
              <w:bottom w:val="single" w:color="auto" w:sz="4" w:space="0"/>
              <w:right w:val="single" w:color="auto" w:sz="4" w:space="0"/>
            </w:tcBorders>
            <w:shd w:val="clear" w:color="auto" w:fill="auto"/>
            <w:vAlign w:val="center"/>
          </w:tcPr>
          <w:p w14:paraId="77B08AA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2C3B6D1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r>
      <w:tr w14:paraId="3A44BC68">
        <w:tblPrEx>
          <w:tblCellMar>
            <w:top w:w="0" w:type="dxa"/>
            <w:left w:w="108" w:type="dxa"/>
            <w:bottom w:w="0" w:type="dxa"/>
            <w:right w:w="108" w:type="dxa"/>
          </w:tblCellMar>
        </w:tblPrEx>
        <w:trPr>
          <w:trHeight w:val="240" w:hRule="atLeast"/>
        </w:trPr>
        <w:tc>
          <w:tcPr>
            <w:tcW w:w="0" w:type="auto"/>
            <w:vMerge w:val="continue"/>
            <w:tcBorders>
              <w:top w:val="nil"/>
              <w:left w:val="single" w:color="auto" w:sz="4" w:space="0"/>
              <w:bottom w:val="single" w:color="000000" w:sz="4" w:space="0"/>
              <w:right w:val="single" w:color="auto" w:sz="4" w:space="0"/>
            </w:tcBorders>
            <w:vAlign w:val="center"/>
          </w:tcPr>
          <w:p w14:paraId="4B1D55BF">
            <w:pPr>
              <w:widowControl/>
              <w:jc w:val="left"/>
              <w:rPr>
                <w:rFonts w:asciiTheme="minorEastAsia" w:hAnsiTheme="minorEastAsia" w:eastAsiaTheme="minorEastAsia" w:cstheme="minorEastAsia"/>
                <w:bCs/>
                <w:sz w:val="21"/>
                <w:szCs w:val="21"/>
                <w:highlight w:val="none"/>
              </w:rPr>
            </w:pPr>
          </w:p>
        </w:tc>
        <w:tc>
          <w:tcPr>
            <w:tcW w:w="0" w:type="auto"/>
            <w:tcBorders>
              <w:top w:val="nil"/>
              <w:left w:val="nil"/>
              <w:bottom w:val="single" w:color="auto" w:sz="4" w:space="0"/>
              <w:right w:val="single" w:color="auto" w:sz="4" w:space="0"/>
            </w:tcBorders>
            <w:shd w:val="clear" w:color="auto" w:fill="auto"/>
            <w:vAlign w:val="center"/>
          </w:tcPr>
          <w:p w14:paraId="7C74B21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LLS&gt;=0.09 pm</w:t>
            </w:r>
          </w:p>
        </w:tc>
        <w:tc>
          <w:tcPr>
            <w:tcW w:w="0" w:type="auto"/>
            <w:tcBorders>
              <w:top w:val="nil"/>
              <w:left w:val="nil"/>
              <w:bottom w:val="single" w:color="auto" w:sz="4" w:space="0"/>
              <w:right w:val="single" w:color="auto" w:sz="4" w:space="0"/>
            </w:tcBorders>
            <w:shd w:val="clear" w:color="auto" w:fill="auto"/>
            <w:vAlign w:val="center"/>
          </w:tcPr>
          <w:p w14:paraId="672C8E1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ea/wafer</w:t>
            </w:r>
          </w:p>
        </w:tc>
        <w:tc>
          <w:tcPr>
            <w:tcW w:w="0" w:type="auto"/>
            <w:tcBorders>
              <w:top w:val="nil"/>
              <w:left w:val="nil"/>
              <w:bottom w:val="single" w:color="auto" w:sz="4" w:space="0"/>
              <w:right w:val="single" w:color="auto" w:sz="4" w:space="0"/>
            </w:tcBorders>
            <w:shd w:val="clear" w:color="auto" w:fill="auto"/>
            <w:vAlign w:val="center"/>
          </w:tcPr>
          <w:p w14:paraId="085FAA1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&lt;=50</w:t>
            </w:r>
          </w:p>
        </w:tc>
      </w:tr>
      <w:tr w14:paraId="7CC37F6D">
        <w:tblPrEx>
          <w:tblCellMar>
            <w:top w:w="0" w:type="dxa"/>
            <w:left w:w="108" w:type="dxa"/>
            <w:bottom w:w="0" w:type="dxa"/>
            <w:right w:w="108" w:type="dxa"/>
          </w:tblCellMar>
        </w:tblPrEx>
        <w:trPr>
          <w:trHeight w:val="240" w:hRule="atLeast"/>
        </w:trPr>
        <w:tc>
          <w:tcPr>
            <w:tcW w:w="0" w:type="auto"/>
            <w:vMerge w:val="continue"/>
            <w:tcBorders>
              <w:top w:val="nil"/>
              <w:left w:val="single" w:color="auto" w:sz="4" w:space="0"/>
              <w:bottom w:val="single" w:color="000000" w:sz="4" w:space="0"/>
              <w:right w:val="single" w:color="auto" w:sz="4" w:space="0"/>
            </w:tcBorders>
            <w:vAlign w:val="center"/>
          </w:tcPr>
          <w:p w14:paraId="757A13E6">
            <w:pPr>
              <w:widowControl/>
              <w:jc w:val="left"/>
              <w:rPr>
                <w:rFonts w:asciiTheme="minorEastAsia" w:hAnsiTheme="minorEastAsia" w:eastAsiaTheme="minorEastAsia" w:cstheme="minorEastAsia"/>
                <w:bCs/>
                <w:sz w:val="21"/>
                <w:szCs w:val="21"/>
                <w:highlight w:val="none"/>
              </w:rPr>
            </w:pPr>
          </w:p>
        </w:tc>
        <w:tc>
          <w:tcPr>
            <w:tcW w:w="0" w:type="auto"/>
            <w:tcBorders>
              <w:top w:val="nil"/>
              <w:left w:val="nil"/>
              <w:bottom w:val="single" w:color="auto" w:sz="4" w:space="0"/>
              <w:right w:val="single" w:color="auto" w:sz="4" w:space="0"/>
            </w:tcBorders>
            <w:shd w:val="clear" w:color="auto" w:fill="auto"/>
            <w:vAlign w:val="center"/>
          </w:tcPr>
          <w:p w14:paraId="2AA8DB4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LLS&gt;=0.12 pm</w:t>
            </w:r>
          </w:p>
        </w:tc>
        <w:tc>
          <w:tcPr>
            <w:tcW w:w="0" w:type="auto"/>
            <w:tcBorders>
              <w:top w:val="nil"/>
              <w:left w:val="nil"/>
              <w:bottom w:val="single" w:color="auto" w:sz="4" w:space="0"/>
              <w:right w:val="single" w:color="auto" w:sz="4" w:space="0"/>
            </w:tcBorders>
            <w:shd w:val="clear" w:color="auto" w:fill="auto"/>
            <w:vAlign w:val="center"/>
          </w:tcPr>
          <w:p w14:paraId="5A7AD0E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ea/wafer</w:t>
            </w:r>
          </w:p>
        </w:tc>
        <w:tc>
          <w:tcPr>
            <w:tcW w:w="0" w:type="auto"/>
            <w:tcBorders>
              <w:top w:val="nil"/>
              <w:left w:val="nil"/>
              <w:bottom w:val="single" w:color="auto" w:sz="4" w:space="0"/>
              <w:right w:val="single" w:color="auto" w:sz="4" w:space="0"/>
            </w:tcBorders>
            <w:shd w:val="clear" w:color="auto" w:fill="auto"/>
            <w:vAlign w:val="center"/>
          </w:tcPr>
          <w:p w14:paraId="4E027FD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&lt;=35</w:t>
            </w:r>
          </w:p>
        </w:tc>
      </w:tr>
      <w:tr w14:paraId="4905A432">
        <w:tblPrEx>
          <w:tblCellMar>
            <w:top w:w="0" w:type="dxa"/>
            <w:left w:w="108" w:type="dxa"/>
            <w:bottom w:w="0" w:type="dxa"/>
            <w:right w:w="108" w:type="dxa"/>
          </w:tblCellMar>
        </w:tblPrEx>
        <w:trPr>
          <w:trHeight w:val="240" w:hRule="atLeast"/>
        </w:trPr>
        <w:tc>
          <w:tcPr>
            <w:tcW w:w="0" w:type="auto"/>
            <w:vMerge w:val="continue"/>
            <w:tcBorders>
              <w:top w:val="nil"/>
              <w:left w:val="single" w:color="auto" w:sz="4" w:space="0"/>
              <w:bottom w:val="single" w:color="000000" w:sz="4" w:space="0"/>
              <w:right w:val="single" w:color="auto" w:sz="4" w:space="0"/>
            </w:tcBorders>
            <w:vAlign w:val="center"/>
          </w:tcPr>
          <w:p w14:paraId="7B72619D">
            <w:pPr>
              <w:widowControl/>
              <w:jc w:val="left"/>
              <w:rPr>
                <w:rFonts w:asciiTheme="minorEastAsia" w:hAnsiTheme="minorEastAsia" w:eastAsiaTheme="minorEastAsia" w:cstheme="minorEastAsia"/>
                <w:bCs/>
                <w:sz w:val="21"/>
                <w:szCs w:val="21"/>
                <w:highlight w:val="none"/>
              </w:rPr>
            </w:pPr>
          </w:p>
        </w:tc>
        <w:tc>
          <w:tcPr>
            <w:tcW w:w="0" w:type="auto"/>
            <w:tcBorders>
              <w:top w:val="nil"/>
              <w:left w:val="nil"/>
              <w:bottom w:val="single" w:color="auto" w:sz="4" w:space="0"/>
              <w:right w:val="single" w:color="auto" w:sz="4" w:space="0"/>
            </w:tcBorders>
            <w:shd w:val="clear" w:color="auto" w:fill="auto"/>
            <w:vAlign w:val="center"/>
          </w:tcPr>
          <w:p w14:paraId="2DCE95F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LLS&gt;=0.16 gm</w:t>
            </w:r>
          </w:p>
        </w:tc>
        <w:tc>
          <w:tcPr>
            <w:tcW w:w="0" w:type="auto"/>
            <w:tcBorders>
              <w:top w:val="nil"/>
              <w:left w:val="nil"/>
              <w:bottom w:val="single" w:color="auto" w:sz="4" w:space="0"/>
              <w:right w:val="single" w:color="auto" w:sz="4" w:space="0"/>
            </w:tcBorders>
            <w:shd w:val="clear" w:color="auto" w:fill="auto"/>
            <w:vAlign w:val="center"/>
          </w:tcPr>
          <w:p w14:paraId="7F39B4D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ea/wafer</w:t>
            </w:r>
          </w:p>
        </w:tc>
        <w:tc>
          <w:tcPr>
            <w:tcW w:w="0" w:type="auto"/>
            <w:tcBorders>
              <w:top w:val="nil"/>
              <w:left w:val="nil"/>
              <w:bottom w:val="single" w:color="auto" w:sz="4" w:space="0"/>
              <w:right w:val="single" w:color="auto" w:sz="4" w:space="0"/>
            </w:tcBorders>
            <w:shd w:val="clear" w:color="auto" w:fill="auto"/>
            <w:vAlign w:val="center"/>
          </w:tcPr>
          <w:p w14:paraId="1F3C0DE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&lt;=20</w:t>
            </w:r>
          </w:p>
        </w:tc>
      </w:tr>
      <w:tr w14:paraId="7823425D">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787BDC5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 背面标准</w:t>
            </w:r>
          </w:p>
        </w:tc>
      </w:tr>
      <w:tr w14:paraId="0A411639">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702430FD">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9.1</w:t>
            </w:r>
          </w:p>
        </w:tc>
        <w:tc>
          <w:tcPr>
            <w:tcW w:w="0" w:type="auto"/>
            <w:tcBorders>
              <w:top w:val="nil"/>
              <w:left w:val="nil"/>
              <w:bottom w:val="single" w:color="auto" w:sz="4" w:space="0"/>
              <w:right w:val="single" w:color="auto" w:sz="4" w:space="0"/>
            </w:tcBorders>
            <w:shd w:val="clear" w:color="auto" w:fill="auto"/>
            <w:vAlign w:val="center"/>
          </w:tcPr>
          <w:p w14:paraId="5CE6745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背封</w:t>
            </w:r>
          </w:p>
        </w:tc>
        <w:tc>
          <w:tcPr>
            <w:tcW w:w="0" w:type="auto"/>
            <w:tcBorders>
              <w:top w:val="nil"/>
              <w:left w:val="nil"/>
              <w:bottom w:val="single" w:color="auto" w:sz="4" w:space="0"/>
              <w:right w:val="single" w:color="auto" w:sz="4" w:space="0"/>
            </w:tcBorders>
            <w:shd w:val="clear" w:color="auto" w:fill="auto"/>
            <w:vAlign w:val="center"/>
          </w:tcPr>
          <w:p w14:paraId="7D0B75F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A</w:t>
            </w:r>
          </w:p>
        </w:tc>
        <w:tc>
          <w:tcPr>
            <w:tcW w:w="0" w:type="auto"/>
            <w:tcBorders>
              <w:top w:val="nil"/>
              <w:left w:val="nil"/>
              <w:bottom w:val="single" w:color="auto" w:sz="4" w:space="0"/>
              <w:right w:val="single" w:color="auto" w:sz="4" w:space="0"/>
            </w:tcBorders>
            <w:shd w:val="clear" w:color="auto" w:fill="auto"/>
            <w:vAlign w:val="center"/>
          </w:tcPr>
          <w:p w14:paraId="1CDAF6D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LTO1500A+/-10%+Poly4000A+/-10%+LTO1000A+/-10%</w:t>
            </w:r>
          </w:p>
        </w:tc>
      </w:tr>
      <w:tr w14:paraId="4ECFF6ED">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5343504">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9.2</w:t>
            </w:r>
          </w:p>
        </w:tc>
        <w:tc>
          <w:tcPr>
            <w:tcW w:w="0" w:type="auto"/>
            <w:tcBorders>
              <w:top w:val="nil"/>
              <w:left w:val="nil"/>
              <w:bottom w:val="single" w:color="auto" w:sz="4" w:space="0"/>
              <w:right w:val="single" w:color="auto" w:sz="4" w:space="0"/>
            </w:tcBorders>
            <w:shd w:val="clear" w:color="auto" w:fill="auto"/>
            <w:vAlign w:val="center"/>
          </w:tcPr>
          <w:p w14:paraId="42B71B6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面幅去除</w:t>
            </w:r>
          </w:p>
        </w:tc>
        <w:tc>
          <w:tcPr>
            <w:tcW w:w="0" w:type="auto"/>
            <w:tcBorders>
              <w:top w:val="nil"/>
              <w:left w:val="nil"/>
              <w:bottom w:val="single" w:color="auto" w:sz="4" w:space="0"/>
              <w:right w:val="single" w:color="auto" w:sz="4" w:space="0"/>
            </w:tcBorders>
            <w:shd w:val="clear" w:color="auto" w:fill="auto"/>
            <w:vAlign w:val="center"/>
          </w:tcPr>
          <w:p w14:paraId="505FBC3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5A64783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需要去除面幅</w:t>
            </w:r>
          </w:p>
        </w:tc>
      </w:tr>
      <w:tr w14:paraId="48F1E393">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78548144">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9.3</w:t>
            </w:r>
          </w:p>
        </w:tc>
        <w:tc>
          <w:tcPr>
            <w:tcW w:w="0" w:type="auto"/>
            <w:tcBorders>
              <w:top w:val="nil"/>
              <w:left w:val="nil"/>
              <w:bottom w:val="single" w:color="auto" w:sz="4" w:space="0"/>
              <w:right w:val="single" w:color="auto" w:sz="4" w:space="0"/>
            </w:tcBorders>
            <w:shd w:val="clear" w:color="auto" w:fill="auto"/>
            <w:vAlign w:val="center"/>
          </w:tcPr>
          <w:p w14:paraId="7278182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背损伤</w:t>
            </w:r>
          </w:p>
        </w:tc>
        <w:tc>
          <w:tcPr>
            <w:tcW w:w="0" w:type="auto"/>
            <w:tcBorders>
              <w:top w:val="nil"/>
              <w:left w:val="nil"/>
              <w:bottom w:val="single" w:color="auto" w:sz="4" w:space="0"/>
              <w:right w:val="single" w:color="auto" w:sz="4" w:space="0"/>
            </w:tcBorders>
            <w:shd w:val="clear" w:color="auto" w:fill="auto"/>
            <w:vAlign w:val="center"/>
          </w:tcPr>
          <w:p w14:paraId="6B0E3BA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2C94B16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6C80645F">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D29979C">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9.4</w:t>
            </w:r>
          </w:p>
        </w:tc>
        <w:tc>
          <w:tcPr>
            <w:tcW w:w="0" w:type="auto"/>
            <w:tcBorders>
              <w:top w:val="nil"/>
              <w:left w:val="nil"/>
              <w:bottom w:val="single" w:color="auto" w:sz="4" w:space="0"/>
              <w:right w:val="single" w:color="auto" w:sz="4" w:space="0"/>
            </w:tcBorders>
            <w:shd w:val="clear" w:color="auto" w:fill="auto"/>
            <w:vAlign w:val="center"/>
          </w:tcPr>
          <w:p w14:paraId="0D83C0F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亮度（光泽度）</w:t>
            </w:r>
          </w:p>
        </w:tc>
        <w:tc>
          <w:tcPr>
            <w:tcW w:w="0" w:type="auto"/>
            <w:tcBorders>
              <w:top w:val="nil"/>
              <w:left w:val="nil"/>
              <w:bottom w:val="single" w:color="auto" w:sz="4" w:space="0"/>
              <w:right w:val="single" w:color="auto" w:sz="4" w:space="0"/>
            </w:tcBorders>
            <w:shd w:val="clear" w:color="auto" w:fill="auto"/>
            <w:vAlign w:val="center"/>
          </w:tcPr>
          <w:p w14:paraId="26B1BEC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7C7379B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&gt;=80%</w:t>
            </w:r>
          </w:p>
        </w:tc>
      </w:tr>
      <w:tr w14:paraId="14E3B664">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76394613">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9.5</w:t>
            </w:r>
          </w:p>
        </w:tc>
        <w:tc>
          <w:tcPr>
            <w:tcW w:w="0" w:type="auto"/>
            <w:tcBorders>
              <w:top w:val="nil"/>
              <w:left w:val="nil"/>
              <w:bottom w:val="single" w:color="auto" w:sz="4" w:space="0"/>
              <w:right w:val="single" w:color="auto" w:sz="4" w:space="0"/>
            </w:tcBorders>
            <w:shd w:val="clear" w:color="auto" w:fill="auto"/>
            <w:vAlign w:val="center"/>
          </w:tcPr>
          <w:p w14:paraId="1062DC3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划痕（宏观）</w:t>
            </w:r>
          </w:p>
        </w:tc>
        <w:tc>
          <w:tcPr>
            <w:tcW w:w="0" w:type="auto"/>
            <w:tcBorders>
              <w:top w:val="nil"/>
              <w:left w:val="nil"/>
              <w:bottom w:val="single" w:color="auto" w:sz="4" w:space="0"/>
              <w:right w:val="single" w:color="auto" w:sz="4" w:space="0"/>
            </w:tcBorders>
            <w:shd w:val="clear" w:color="auto" w:fill="auto"/>
            <w:vAlign w:val="center"/>
          </w:tcPr>
          <w:p w14:paraId="450E28A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7B0F07F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36F05786">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2034B871">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9.6</w:t>
            </w:r>
          </w:p>
        </w:tc>
        <w:tc>
          <w:tcPr>
            <w:tcW w:w="0" w:type="auto"/>
            <w:tcBorders>
              <w:top w:val="nil"/>
              <w:left w:val="nil"/>
              <w:bottom w:val="single" w:color="auto" w:sz="4" w:space="0"/>
              <w:right w:val="single" w:color="auto" w:sz="4" w:space="0"/>
            </w:tcBorders>
            <w:shd w:val="clear" w:color="auto" w:fill="auto"/>
            <w:vAlign w:val="center"/>
          </w:tcPr>
          <w:p w14:paraId="0ED5F47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划痕（微观）</w:t>
            </w:r>
          </w:p>
        </w:tc>
        <w:tc>
          <w:tcPr>
            <w:tcW w:w="0" w:type="auto"/>
            <w:tcBorders>
              <w:top w:val="nil"/>
              <w:left w:val="nil"/>
              <w:bottom w:val="single" w:color="auto" w:sz="4" w:space="0"/>
              <w:right w:val="single" w:color="auto" w:sz="4" w:space="0"/>
            </w:tcBorders>
            <w:shd w:val="clear" w:color="auto" w:fill="auto"/>
            <w:vAlign w:val="center"/>
          </w:tcPr>
          <w:p w14:paraId="2D7E96B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mm</w:t>
            </w:r>
          </w:p>
        </w:tc>
        <w:tc>
          <w:tcPr>
            <w:tcW w:w="0" w:type="auto"/>
            <w:tcBorders>
              <w:top w:val="nil"/>
              <w:left w:val="nil"/>
              <w:bottom w:val="single" w:color="auto" w:sz="4" w:space="0"/>
              <w:right w:val="single" w:color="auto" w:sz="4" w:space="0"/>
            </w:tcBorders>
            <w:shd w:val="clear" w:color="auto" w:fill="auto"/>
            <w:vAlign w:val="center"/>
          </w:tcPr>
          <w:p w14:paraId="74100AB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&lt;=25总长度)</w:t>
            </w:r>
          </w:p>
        </w:tc>
      </w:tr>
      <w:tr w14:paraId="674E0B85">
        <w:tblPrEx>
          <w:tblCellMar>
            <w:top w:w="0" w:type="dxa"/>
            <w:left w:w="108" w:type="dxa"/>
            <w:bottom w:w="0" w:type="dxa"/>
            <w:right w:w="108" w:type="dxa"/>
          </w:tblCellMar>
        </w:tblPrEx>
        <w:trPr>
          <w:trHeight w:val="240" w:hRule="atLeast"/>
        </w:trPr>
        <w:tc>
          <w:tcPr>
            <w:tcW w:w="0" w:type="auto"/>
            <w:vMerge w:val="restart"/>
            <w:tcBorders>
              <w:top w:val="nil"/>
              <w:left w:val="single" w:color="auto" w:sz="4" w:space="0"/>
              <w:bottom w:val="single" w:color="auto" w:sz="4" w:space="0"/>
              <w:right w:val="single" w:color="auto" w:sz="4" w:space="0"/>
            </w:tcBorders>
            <w:shd w:val="clear" w:color="auto" w:fill="auto"/>
            <w:vAlign w:val="center"/>
          </w:tcPr>
          <w:p w14:paraId="28016353">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9.7</w:t>
            </w:r>
          </w:p>
        </w:tc>
        <w:tc>
          <w:tcPr>
            <w:tcW w:w="0" w:type="auto"/>
            <w:tcBorders>
              <w:top w:val="nil"/>
              <w:left w:val="nil"/>
              <w:bottom w:val="single" w:color="auto" w:sz="4" w:space="0"/>
              <w:right w:val="single" w:color="auto" w:sz="4" w:space="0"/>
            </w:tcBorders>
            <w:shd w:val="clear" w:color="auto" w:fill="auto"/>
            <w:vAlign w:val="center"/>
          </w:tcPr>
          <w:p w14:paraId="1C12CC7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背面金属：钠，铝，钙，钾</w:t>
            </w:r>
          </w:p>
        </w:tc>
        <w:tc>
          <w:tcPr>
            <w:tcW w:w="0" w:type="auto"/>
            <w:vMerge w:val="restart"/>
            <w:tcBorders>
              <w:top w:val="nil"/>
              <w:left w:val="single" w:color="auto" w:sz="4" w:space="0"/>
              <w:bottom w:val="single" w:color="auto" w:sz="4" w:space="0"/>
              <w:right w:val="single" w:color="auto" w:sz="4" w:space="0"/>
            </w:tcBorders>
            <w:shd w:val="clear" w:color="auto" w:fill="auto"/>
            <w:vAlign w:val="center"/>
          </w:tcPr>
          <w:p w14:paraId="3FE7A34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atom/cm</w:t>
            </w:r>
            <w:r>
              <w:rPr>
                <w:rFonts w:hint="eastAsia" w:asciiTheme="minorEastAsia" w:hAnsiTheme="minorEastAsia" w:eastAsiaTheme="minorEastAsia" w:cstheme="minorEastAsia"/>
                <w:bCs/>
                <w:sz w:val="21"/>
                <w:szCs w:val="21"/>
                <w:highlight w:val="none"/>
                <w:vertAlign w:val="superscript"/>
              </w:rPr>
              <w:t>2</w:t>
            </w:r>
          </w:p>
        </w:tc>
        <w:tc>
          <w:tcPr>
            <w:tcW w:w="0" w:type="auto"/>
            <w:vMerge w:val="restart"/>
            <w:tcBorders>
              <w:top w:val="nil"/>
              <w:left w:val="single" w:color="auto" w:sz="4" w:space="0"/>
              <w:bottom w:val="single" w:color="auto" w:sz="4" w:space="0"/>
              <w:right w:val="single" w:color="auto" w:sz="4" w:space="0"/>
            </w:tcBorders>
            <w:shd w:val="clear" w:color="auto" w:fill="auto"/>
            <w:vAlign w:val="center"/>
          </w:tcPr>
          <w:p w14:paraId="2B0498F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&lt;=5E10</w:t>
            </w:r>
          </w:p>
        </w:tc>
      </w:tr>
      <w:tr w14:paraId="1022D49A">
        <w:tblPrEx>
          <w:tblCellMar>
            <w:top w:w="0" w:type="dxa"/>
            <w:left w:w="108" w:type="dxa"/>
            <w:bottom w:w="0" w:type="dxa"/>
            <w:right w:w="108" w:type="dxa"/>
          </w:tblCellMar>
        </w:tblPrEx>
        <w:trPr>
          <w:trHeight w:val="240" w:hRule="atLeast"/>
        </w:trPr>
        <w:tc>
          <w:tcPr>
            <w:tcW w:w="0" w:type="auto"/>
            <w:vMerge w:val="continue"/>
            <w:tcBorders>
              <w:top w:val="nil"/>
              <w:left w:val="single" w:color="auto" w:sz="4" w:space="0"/>
              <w:bottom w:val="single" w:color="auto" w:sz="4" w:space="0"/>
              <w:right w:val="single" w:color="auto" w:sz="4" w:space="0"/>
            </w:tcBorders>
            <w:vAlign w:val="center"/>
          </w:tcPr>
          <w:p w14:paraId="2DC2F85C">
            <w:pPr>
              <w:widowControl/>
              <w:jc w:val="left"/>
              <w:rPr>
                <w:rFonts w:asciiTheme="minorEastAsia" w:hAnsiTheme="minorEastAsia" w:eastAsiaTheme="minorEastAsia" w:cstheme="minorEastAsia"/>
                <w:bCs/>
                <w:sz w:val="21"/>
                <w:szCs w:val="21"/>
                <w:highlight w:val="none"/>
              </w:rPr>
            </w:pPr>
          </w:p>
        </w:tc>
        <w:tc>
          <w:tcPr>
            <w:tcW w:w="0" w:type="auto"/>
            <w:tcBorders>
              <w:top w:val="nil"/>
              <w:left w:val="nil"/>
              <w:bottom w:val="single" w:color="auto" w:sz="4" w:space="0"/>
              <w:right w:val="single" w:color="auto" w:sz="4" w:space="0"/>
            </w:tcBorders>
            <w:shd w:val="clear" w:color="auto" w:fill="auto"/>
            <w:vAlign w:val="center"/>
          </w:tcPr>
          <w:p w14:paraId="43D6882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铁，铬，铜，镍，锌，钛，镁，锰，钼，钒，钴</w:t>
            </w:r>
          </w:p>
        </w:tc>
        <w:tc>
          <w:tcPr>
            <w:tcW w:w="0" w:type="auto"/>
            <w:vMerge w:val="continue"/>
            <w:tcBorders>
              <w:top w:val="nil"/>
              <w:left w:val="single" w:color="auto" w:sz="4" w:space="0"/>
              <w:bottom w:val="single" w:color="auto" w:sz="4" w:space="0"/>
              <w:right w:val="single" w:color="auto" w:sz="4" w:space="0"/>
            </w:tcBorders>
            <w:vAlign w:val="center"/>
          </w:tcPr>
          <w:p w14:paraId="4CDE1D0C">
            <w:pPr>
              <w:widowControl/>
              <w:jc w:val="left"/>
              <w:rPr>
                <w:rFonts w:asciiTheme="minorEastAsia" w:hAnsiTheme="minorEastAsia" w:eastAsiaTheme="minorEastAsia" w:cstheme="minorEastAsia"/>
                <w:bCs/>
                <w:sz w:val="21"/>
                <w:szCs w:val="21"/>
                <w:highlight w:val="none"/>
              </w:rPr>
            </w:pPr>
          </w:p>
        </w:tc>
        <w:tc>
          <w:tcPr>
            <w:tcW w:w="0" w:type="auto"/>
            <w:vMerge w:val="continue"/>
            <w:tcBorders>
              <w:top w:val="nil"/>
              <w:left w:val="single" w:color="auto" w:sz="4" w:space="0"/>
              <w:bottom w:val="single" w:color="auto" w:sz="4" w:space="0"/>
              <w:right w:val="single" w:color="auto" w:sz="4" w:space="0"/>
            </w:tcBorders>
            <w:vAlign w:val="center"/>
          </w:tcPr>
          <w:p w14:paraId="19878DAA">
            <w:pPr>
              <w:widowControl/>
              <w:jc w:val="left"/>
              <w:rPr>
                <w:rFonts w:asciiTheme="minorEastAsia" w:hAnsiTheme="minorEastAsia" w:eastAsiaTheme="minorEastAsia" w:cstheme="minorEastAsia"/>
                <w:bCs/>
                <w:sz w:val="21"/>
                <w:szCs w:val="21"/>
                <w:highlight w:val="none"/>
              </w:rPr>
            </w:pPr>
          </w:p>
        </w:tc>
      </w:tr>
      <w:tr w14:paraId="6E39D207">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7F70EF4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 运输箱</w:t>
            </w:r>
          </w:p>
        </w:tc>
      </w:tr>
      <w:tr w14:paraId="5AEB9459">
        <w:tblPrEx>
          <w:tblCellMar>
            <w:top w:w="0" w:type="dxa"/>
            <w:left w:w="108" w:type="dxa"/>
            <w:bottom w:w="0" w:type="dxa"/>
            <w:right w:w="108" w:type="dxa"/>
          </w:tblCellMar>
        </w:tblPrEx>
        <w:trPr>
          <w:trHeight w:val="72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7A2DF18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10.1</w:t>
            </w:r>
          </w:p>
        </w:tc>
        <w:tc>
          <w:tcPr>
            <w:tcW w:w="0" w:type="auto"/>
            <w:tcBorders>
              <w:top w:val="nil"/>
              <w:left w:val="nil"/>
              <w:bottom w:val="single" w:color="auto" w:sz="4" w:space="0"/>
              <w:right w:val="single" w:color="auto" w:sz="4" w:space="0"/>
            </w:tcBorders>
            <w:shd w:val="clear" w:color="auto" w:fill="auto"/>
            <w:vAlign w:val="center"/>
          </w:tcPr>
          <w:p w14:paraId="5E6B99C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运输箱</w:t>
            </w:r>
          </w:p>
        </w:tc>
        <w:tc>
          <w:tcPr>
            <w:tcW w:w="0" w:type="auto"/>
            <w:tcBorders>
              <w:top w:val="nil"/>
              <w:left w:val="nil"/>
              <w:bottom w:val="single" w:color="auto" w:sz="4" w:space="0"/>
              <w:right w:val="single" w:color="auto" w:sz="4" w:space="0"/>
            </w:tcBorders>
            <w:shd w:val="clear" w:color="auto" w:fill="auto"/>
            <w:vAlign w:val="center"/>
          </w:tcPr>
          <w:p w14:paraId="0FB04A6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3A7C4314">
            <w:pPr>
              <w:widowControl/>
              <w:jc w:val="left"/>
              <w:rPr>
                <w:rFonts w:hint="eastAsia" w:asciiTheme="minorEastAsia" w:hAnsiTheme="minorEastAsia" w:eastAsiaTheme="minorEastAsia" w:cstheme="minorEastAsia"/>
                <w:bCs/>
                <w:sz w:val="21"/>
                <w:szCs w:val="21"/>
                <w:highlight w:val="none"/>
                <w:lang w:eastAsia="zh-CN"/>
              </w:rPr>
            </w:pPr>
            <w:r>
              <w:rPr>
                <w:rFonts w:hint="eastAsia" w:asciiTheme="minorEastAsia" w:hAnsiTheme="minorEastAsia" w:eastAsiaTheme="minorEastAsia" w:cstheme="minorEastAsia"/>
                <w:bCs/>
                <w:sz w:val="21"/>
                <w:szCs w:val="21"/>
                <w:highlight w:val="none"/>
                <w:lang w:eastAsia="zh-CN"/>
              </w:rPr>
              <w:t>25片/盒，</w:t>
            </w:r>
            <w:r>
              <w:rPr>
                <w:highlight w:val="none"/>
              </w:rPr>
              <w:commentReference w:id="0"/>
            </w:r>
            <w:r>
              <w:rPr>
                <w:rFonts w:hint="eastAsia" w:asciiTheme="minorEastAsia" w:hAnsiTheme="minorEastAsia" w:eastAsiaTheme="minorEastAsia" w:cstheme="minorEastAsia"/>
                <w:bCs/>
                <w:sz w:val="21"/>
                <w:szCs w:val="21"/>
                <w:highlight w:val="none"/>
                <w:lang w:eastAsia="zh-CN"/>
              </w:rPr>
              <w:t>材质具有高强度和耐用性，能够承受长期的运输和储存，具有防尘和防水的功能，能够保证晶圆在运输和储存过程中不受到任何污染和损伤。</w:t>
            </w:r>
          </w:p>
        </w:tc>
      </w:tr>
    </w:tbl>
    <w:p w14:paraId="35AD37DE">
      <w:pPr>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br w:type="page"/>
      </w:r>
    </w:p>
    <w:p w14:paraId="2A229C46">
      <w:pPr>
        <w:jc w:val="left"/>
        <w:outlineLvl w:val="3"/>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硅片-产品片2规格书</w:t>
      </w:r>
    </w:p>
    <w:tbl>
      <w:tblPr>
        <w:tblStyle w:val="3"/>
        <w:tblW w:w="0" w:type="auto"/>
        <w:tblInd w:w="0" w:type="dxa"/>
        <w:tblLayout w:type="autofit"/>
        <w:tblCellMar>
          <w:top w:w="0" w:type="dxa"/>
          <w:left w:w="108" w:type="dxa"/>
          <w:bottom w:w="0" w:type="dxa"/>
          <w:right w:w="108" w:type="dxa"/>
        </w:tblCellMar>
      </w:tblPr>
      <w:tblGrid>
        <w:gridCol w:w="741"/>
        <w:gridCol w:w="1562"/>
        <w:gridCol w:w="1056"/>
        <w:gridCol w:w="5163"/>
      </w:tblGrid>
      <w:tr w14:paraId="17012199">
        <w:tblPrEx>
          <w:tblCellMar>
            <w:top w:w="0" w:type="dxa"/>
            <w:left w:w="108" w:type="dxa"/>
            <w:bottom w:w="0" w:type="dxa"/>
            <w:right w:w="108" w:type="dxa"/>
          </w:tblCellMar>
        </w:tblPrEx>
        <w:trPr>
          <w:trHeight w:val="24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1AC7E82">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No.</w:t>
            </w:r>
          </w:p>
        </w:tc>
        <w:tc>
          <w:tcPr>
            <w:tcW w:w="0" w:type="auto"/>
            <w:tcBorders>
              <w:top w:val="single" w:color="auto" w:sz="4" w:space="0"/>
              <w:left w:val="nil"/>
              <w:bottom w:val="single" w:color="auto" w:sz="4" w:space="0"/>
              <w:right w:val="single" w:color="auto" w:sz="4" w:space="0"/>
            </w:tcBorders>
            <w:shd w:val="clear" w:color="auto" w:fill="auto"/>
            <w:vAlign w:val="center"/>
          </w:tcPr>
          <w:p w14:paraId="75CB12E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项目</w:t>
            </w:r>
          </w:p>
        </w:tc>
        <w:tc>
          <w:tcPr>
            <w:tcW w:w="0" w:type="auto"/>
            <w:tcBorders>
              <w:top w:val="single" w:color="auto" w:sz="4" w:space="0"/>
              <w:left w:val="nil"/>
              <w:bottom w:val="single" w:color="auto" w:sz="4" w:space="0"/>
              <w:right w:val="single" w:color="auto" w:sz="4" w:space="0"/>
            </w:tcBorders>
            <w:shd w:val="clear" w:color="auto" w:fill="auto"/>
            <w:vAlign w:val="center"/>
          </w:tcPr>
          <w:p w14:paraId="256F7E2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单位</w:t>
            </w:r>
          </w:p>
        </w:tc>
        <w:tc>
          <w:tcPr>
            <w:tcW w:w="0" w:type="auto"/>
            <w:tcBorders>
              <w:top w:val="single" w:color="auto" w:sz="4" w:space="0"/>
              <w:left w:val="nil"/>
              <w:bottom w:val="single" w:color="auto" w:sz="4" w:space="0"/>
              <w:right w:val="single" w:color="auto" w:sz="4" w:space="0"/>
            </w:tcBorders>
            <w:shd w:val="clear" w:color="auto" w:fill="auto"/>
            <w:vAlign w:val="center"/>
          </w:tcPr>
          <w:p w14:paraId="00656BA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规格</w:t>
            </w:r>
          </w:p>
        </w:tc>
      </w:tr>
      <w:tr w14:paraId="0DD7F8B6">
        <w:tblPrEx>
          <w:tblCellMar>
            <w:top w:w="0" w:type="dxa"/>
            <w:left w:w="108" w:type="dxa"/>
            <w:bottom w:w="0" w:type="dxa"/>
            <w:right w:w="108" w:type="dxa"/>
          </w:tblCellMar>
        </w:tblPrEx>
        <w:trPr>
          <w:trHeight w:val="240" w:hRule="atLeast"/>
        </w:trPr>
        <w:tc>
          <w:tcPr>
            <w:tcW w:w="0" w:type="auto"/>
            <w:gridSpan w:val="2"/>
            <w:tcBorders>
              <w:top w:val="single" w:color="auto" w:sz="4" w:space="0"/>
              <w:left w:val="single" w:color="auto" w:sz="4" w:space="0"/>
              <w:bottom w:val="single" w:color="auto" w:sz="4" w:space="0"/>
              <w:right w:val="single" w:color="auto" w:sz="4" w:space="0"/>
            </w:tcBorders>
            <w:shd w:val="clear" w:color="auto" w:fill="auto"/>
            <w:vAlign w:val="center"/>
          </w:tcPr>
          <w:p w14:paraId="5507289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1.一般特性</w:t>
            </w:r>
          </w:p>
        </w:tc>
        <w:tc>
          <w:tcPr>
            <w:tcW w:w="0" w:type="auto"/>
            <w:tcBorders>
              <w:top w:val="nil"/>
              <w:left w:val="nil"/>
              <w:bottom w:val="single" w:color="auto" w:sz="4" w:space="0"/>
              <w:right w:val="single" w:color="auto" w:sz="4" w:space="0"/>
            </w:tcBorders>
            <w:shd w:val="clear" w:color="auto" w:fill="auto"/>
            <w:vAlign w:val="center"/>
          </w:tcPr>
          <w:p w14:paraId="2D480C8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5B150AA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r>
      <w:tr w14:paraId="0E019F55">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48F1E05">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1.1</w:t>
            </w:r>
          </w:p>
        </w:tc>
        <w:tc>
          <w:tcPr>
            <w:tcW w:w="0" w:type="auto"/>
            <w:tcBorders>
              <w:top w:val="nil"/>
              <w:left w:val="nil"/>
              <w:bottom w:val="single" w:color="auto" w:sz="4" w:space="0"/>
              <w:right w:val="single" w:color="auto" w:sz="4" w:space="0"/>
            </w:tcBorders>
            <w:shd w:val="clear" w:color="auto" w:fill="auto"/>
            <w:vAlign w:val="center"/>
          </w:tcPr>
          <w:p w14:paraId="0EF1895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晶体生长方式</w:t>
            </w:r>
          </w:p>
        </w:tc>
        <w:tc>
          <w:tcPr>
            <w:tcW w:w="0" w:type="auto"/>
            <w:tcBorders>
              <w:top w:val="nil"/>
              <w:left w:val="nil"/>
              <w:bottom w:val="single" w:color="auto" w:sz="4" w:space="0"/>
              <w:right w:val="single" w:color="auto" w:sz="4" w:space="0"/>
            </w:tcBorders>
            <w:shd w:val="clear" w:color="auto" w:fill="auto"/>
            <w:vAlign w:val="center"/>
          </w:tcPr>
          <w:p w14:paraId="392B827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4F7D502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磁场直拉法</w:t>
            </w:r>
          </w:p>
        </w:tc>
      </w:tr>
      <w:tr w14:paraId="4AC5EB1E">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79315B3D">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1.2</w:t>
            </w:r>
          </w:p>
        </w:tc>
        <w:tc>
          <w:tcPr>
            <w:tcW w:w="0" w:type="auto"/>
            <w:tcBorders>
              <w:top w:val="nil"/>
              <w:left w:val="nil"/>
              <w:bottom w:val="single" w:color="auto" w:sz="4" w:space="0"/>
              <w:right w:val="single" w:color="auto" w:sz="4" w:space="0"/>
            </w:tcBorders>
            <w:shd w:val="clear" w:color="auto" w:fill="auto"/>
            <w:vAlign w:val="center"/>
          </w:tcPr>
          <w:p w14:paraId="364B446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晶向</w:t>
            </w:r>
          </w:p>
        </w:tc>
        <w:tc>
          <w:tcPr>
            <w:tcW w:w="0" w:type="auto"/>
            <w:tcBorders>
              <w:top w:val="nil"/>
              <w:left w:val="nil"/>
              <w:bottom w:val="single" w:color="auto" w:sz="4" w:space="0"/>
              <w:right w:val="single" w:color="auto" w:sz="4" w:space="0"/>
            </w:tcBorders>
            <w:shd w:val="clear" w:color="auto" w:fill="auto"/>
            <w:vAlign w:val="center"/>
          </w:tcPr>
          <w:p w14:paraId="184CC72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度数</w:t>
            </w:r>
          </w:p>
        </w:tc>
        <w:tc>
          <w:tcPr>
            <w:tcW w:w="0" w:type="auto"/>
            <w:tcBorders>
              <w:top w:val="nil"/>
              <w:left w:val="nil"/>
              <w:bottom w:val="single" w:color="auto" w:sz="4" w:space="0"/>
              <w:right w:val="single" w:color="auto" w:sz="4" w:space="0"/>
            </w:tcBorders>
            <w:shd w:val="clear" w:color="auto" w:fill="auto"/>
            <w:vAlign w:val="center"/>
          </w:tcPr>
          <w:p w14:paraId="3A6D3FB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(100) +/-1°</w:t>
            </w:r>
          </w:p>
        </w:tc>
      </w:tr>
      <w:tr w14:paraId="687348EF">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083F6774">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1.3</w:t>
            </w:r>
          </w:p>
        </w:tc>
        <w:tc>
          <w:tcPr>
            <w:tcW w:w="0" w:type="auto"/>
            <w:tcBorders>
              <w:top w:val="nil"/>
              <w:left w:val="nil"/>
              <w:bottom w:val="single" w:color="auto" w:sz="4" w:space="0"/>
              <w:right w:val="single" w:color="auto" w:sz="4" w:space="0"/>
            </w:tcBorders>
            <w:shd w:val="clear" w:color="auto" w:fill="auto"/>
            <w:vAlign w:val="center"/>
          </w:tcPr>
          <w:p w14:paraId="265AF23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导电类型</w:t>
            </w:r>
          </w:p>
        </w:tc>
        <w:tc>
          <w:tcPr>
            <w:tcW w:w="0" w:type="auto"/>
            <w:tcBorders>
              <w:top w:val="nil"/>
              <w:left w:val="nil"/>
              <w:bottom w:val="single" w:color="auto" w:sz="4" w:space="0"/>
              <w:right w:val="single" w:color="auto" w:sz="4" w:space="0"/>
            </w:tcBorders>
            <w:shd w:val="clear" w:color="auto" w:fill="auto"/>
            <w:vAlign w:val="center"/>
          </w:tcPr>
          <w:p w14:paraId="02C28A2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27C91E7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P type</w:t>
            </w:r>
          </w:p>
        </w:tc>
      </w:tr>
      <w:tr w14:paraId="35524DA2">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02250FCF">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1.4</w:t>
            </w:r>
          </w:p>
        </w:tc>
        <w:tc>
          <w:tcPr>
            <w:tcW w:w="0" w:type="auto"/>
            <w:tcBorders>
              <w:top w:val="nil"/>
              <w:left w:val="nil"/>
              <w:bottom w:val="single" w:color="auto" w:sz="4" w:space="0"/>
              <w:right w:val="single" w:color="auto" w:sz="4" w:space="0"/>
            </w:tcBorders>
            <w:shd w:val="clear" w:color="auto" w:fill="auto"/>
            <w:vAlign w:val="center"/>
          </w:tcPr>
          <w:p w14:paraId="0B8CE89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掺杂剂</w:t>
            </w:r>
          </w:p>
        </w:tc>
        <w:tc>
          <w:tcPr>
            <w:tcW w:w="0" w:type="auto"/>
            <w:tcBorders>
              <w:top w:val="nil"/>
              <w:left w:val="nil"/>
              <w:bottom w:val="single" w:color="auto" w:sz="4" w:space="0"/>
              <w:right w:val="single" w:color="auto" w:sz="4" w:space="0"/>
            </w:tcBorders>
            <w:shd w:val="clear" w:color="auto" w:fill="auto"/>
            <w:vAlign w:val="center"/>
          </w:tcPr>
          <w:p w14:paraId="06B213F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13F749F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硼</w:t>
            </w:r>
          </w:p>
        </w:tc>
      </w:tr>
      <w:tr w14:paraId="436C0C24">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296A9C47">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1.5</w:t>
            </w:r>
          </w:p>
        </w:tc>
        <w:tc>
          <w:tcPr>
            <w:tcW w:w="0" w:type="auto"/>
            <w:tcBorders>
              <w:top w:val="nil"/>
              <w:left w:val="nil"/>
              <w:bottom w:val="single" w:color="auto" w:sz="4" w:space="0"/>
              <w:right w:val="single" w:color="auto" w:sz="4" w:space="0"/>
            </w:tcBorders>
            <w:shd w:val="clear" w:color="auto" w:fill="auto"/>
            <w:vAlign w:val="center"/>
          </w:tcPr>
          <w:p w14:paraId="1D111D7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边缘去除</w:t>
            </w:r>
          </w:p>
        </w:tc>
        <w:tc>
          <w:tcPr>
            <w:tcW w:w="0" w:type="auto"/>
            <w:tcBorders>
              <w:top w:val="nil"/>
              <w:left w:val="nil"/>
              <w:bottom w:val="single" w:color="auto" w:sz="4" w:space="0"/>
              <w:right w:val="single" w:color="auto" w:sz="4" w:space="0"/>
            </w:tcBorders>
            <w:shd w:val="clear" w:color="auto" w:fill="auto"/>
            <w:vAlign w:val="center"/>
          </w:tcPr>
          <w:p w14:paraId="501BF73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mm</w:t>
            </w:r>
          </w:p>
        </w:tc>
        <w:tc>
          <w:tcPr>
            <w:tcW w:w="0" w:type="auto"/>
            <w:tcBorders>
              <w:top w:val="nil"/>
              <w:left w:val="nil"/>
              <w:bottom w:val="single" w:color="auto" w:sz="4" w:space="0"/>
              <w:right w:val="single" w:color="auto" w:sz="4" w:space="0"/>
            </w:tcBorders>
            <w:shd w:val="clear" w:color="auto" w:fill="auto"/>
            <w:vAlign w:val="center"/>
          </w:tcPr>
          <w:p w14:paraId="74FB3CF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w:t>
            </w:r>
          </w:p>
        </w:tc>
      </w:tr>
      <w:tr w14:paraId="1FACA189">
        <w:tblPrEx>
          <w:tblCellMar>
            <w:top w:w="0" w:type="dxa"/>
            <w:left w:w="108" w:type="dxa"/>
            <w:bottom w:w="0" w:type="dxa"/>
            <w:right w:w="108" w:type="dxa"/>
          </w:tblCellMar>
        </w:tblPrEx>
        <w:trPr>
          <w:trHeight w:val="240" w:hRule="atLeast"/>
        </w:trPr>
        <w:tc>
          <w:tcPr>
            <w:tcW w:w="0" w:type="auto"/>
            <w:gridSpan w:val="3"/>
            <w:tcBorders>
              <w:top w:val="single" w:color="auto" w:sz="4" w:space="0"/>
              <w:left w:val="single" w:color="auto" w:sz="4" w:space="0"/>
              <w:bottom w:val="single" w:color="auto" w:sz="4" w:space="0"/>
              <w:right w:val="single" w:color="auto" w:sz="4" w:space="0"/>
            </w:tcBorders>
            <w:shd w:val="clear" w:color="auto" w:fill="auto"/>
            <w:vAlign w:val="center"/>
          </w:tcPr>
          <w:p w14:paraId="54184E9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 电学/化学特性</w:t>
            </w:r>
          </w:p>
        </w:tc>
        <w:tc>
          <w:tcPr>
            <w:tcW w:w="0" w:type="auto"/>
            <w:tcBorders>
              <w:top w:val="nil"/>
              <w:left w:val="nil"/>
              <w:bottom w:val="single" w:color="auto" w:sz="4" w:space="0"/>
              <w:right w:val="single" w:color="auto" w:sz="4" w:space="0"/>
            </w:tcBorders>
            <w:shd w:val="clear" w:color="auto" w:fill="auto"/>
            <w:vAlign w:val="center"/>
          </w:tcPr>
          <w:p w14:paraId="52C269B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r>
      <w:tr w14:paraId="6A6B8E64">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2117C8A9">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2.1</w:t>
            </w:r>
          </w:p>
        </w:tc>
        <w:tc>
          <w:tcPr>
            <w:tcW w:w="0" w:type="auto"/>
            <w:tcBorders>
              <w:top w:val="nil"/>
              <w:left w:val="nil"/>
              <w:bottom w:val="single" w:color="auto" w:sz="4" w:space="0"/>
              <w:right w:val="single" w:color="auto" w:sz="4" w:space="0"/>
            </w:tcBorders>
            <w:shd w:val="clear" w:color="auto" w:fill="auto"/>
            <w:vAlign w:val="center"/>
          </w:tcPr>
          <w:p w14:paraId="4D1BBD6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衬底电阻率</w:t>
            </w:r>
          </w:p>
        </w:tc>
        <w:tc>
          <w:tcPr>
            <w:tcW w:w="0" w:type="auto"/>
            <w:tcBorders>
              <w:top w:val="nil"/>
              <w:left w:val="nil"/>
              <w:bottom w:val="single" w:color="auto" w:sz="4" w:space="0"/>
              <w:right w:val="single" w:color="auto" w:sz="4" w:space="0"/>
            </w:tcBorders>
            <w:shd w:val="clear" w:color="auto" w:fill="auto"/>
            <w:vAlign w:val="center"/>
          </w:tcPr>
          <w:p w14:paraId="0816F5E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ohm-cm</w:t>
            </w:r>
          </w:p>
        </w:tc>
        <w:tc>
          <w:tcPr>
            <w:tcW w:w="0" w:type="auto"/>
            <w:tcBorders>
              <w:top w:val="nil"/>
              <w:left w:val="nil"/>
              <w:bottom w:val="single" w:color="auto" w:sz="4" w:space="0"/>
              <w:right w:val="single" w:color="auto" w:sz="4" w:space="0"/>
            </w:tcBorders>
            <w:shd w:val="clear" w:color="auto" w:fill="auto"/>
            <w:vAlign w:val="center"/>
          </w:tcPr>
          <w:p w14:paraId="109960B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0.0024 ~0.0031</w:t>
            </w:r>
          </w:p>
        </w:tc>
      </w:tr>
      <w:tr w14:paraId="35AA06C5">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5558C28D">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2.2</w:t>
            </w:r>
          </w:p>
        </w:tc>
        <w:tc>
          <w:tcPr>
            <w:tcW w:w="0" w:type="auto"/>
            <w:tcBorders>
              <w:top w:val="nil"/>
              <w:left w:val="nil"/>
              <w:bottom w:val="single" w:color="auto" w:sz="4" w:space="0"/>
              <w:right w:val="single" w:color="auto" w:sz="4" w:space="0"/>
            </w:tcBorders>
            <w:shd w:val="clear" w:color="auto" w:fill="auto"/>
            <w:vAlign w:val="center"/>
          </w:tcPr>
          <w:p w14:paraId="39CF84F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径向电阻率变化</w:t>
            </w:r>
          </w:p>
        </w:tc>
        <w:tc>
          <w:tcPr>
            <w:tcW w:w="0" w:type="auto"/>
            <w:tcBorders>
              <w:top w:val="nil"/>
              <w:left w:val="nil"/>
              <w:bottom w:val="single" w:color="auto" w:sz="4" w:space="0"/>
              <w:right w:val="single" w:color="auto" w:sz="4" w:space="0"/>
            </w:tcBorders>
            <w:shd w:val="clear" w:color="auto" w:fill="auto"/>
            <w:vAlign w:val="center"/>
          </w:tcPr>
          <w:p w14:paraId="46F6823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w:t>
            </w:r>
          </w:p>
        </w:tc>
        <w:tc>
          <w:tcPr>
            <w:tcW w:w="0" w:type="auto"/>
            <w:tcBorders>
              <w:top w:val="nil"/>
              <w:left w:val="nil"/>
              <w:bottom w:val="single" w:color="auto" w:sz="4" w:space="0"/>
              <w:right w:val="single" w:color="auto" w:sz="4" w:space="0"/>
            </w:tcBorders>
            <w:shd w:val="clear" w:color="auto" w:fill="auto"/>
            <w:vAlign w:val="center"/>
          </w:tcPr>
          <w:p w14:paraId="31535FA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&lt;=10</w:t>
            </w:r>
          </w:p>
        </w:tc>
      </w:tr>
      <w:tr w14:paraId="312B42C8">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68E40B93">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2.3</w:t>
            </w:r>
          </w:p>
        </w:tc>
        <w:tc>
          <w:tcPr>
            <w:tcW w:w="0" w:type="auto"/>
            <w:tcBorders>
              <w:top w:val="nil"/>
              <w:left w:val="nil"/>
              <w:bottom w:val="single" w:color="auto" w:sz="4" w:space="0"/>
              <w:right w:val="single" w:color="auto" w:sz="4" w:space="0"/>
            </w:tcBorders>
            <w:shd w:val="clear" w:color="auto" w:fill="auto"/>
            <w:vAlign w:val="center"/>
          </w:tcPr>
          <w:p w14:paraId="2BD8972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氧浓度</w:t>
            </w:r>
          </w:p>
        </w:tc>
        <w:tc>
          <w:tcPr>
            <w:tcW w:w="0" w:type="auto"/>
            <w:tcBorders>
              <w:top w:val="nil"/>
              <w:left w:val="nil"/>
              <w:bottom w:val="single" w:color="auto" w:sz="4" w:space="0"/>
              <w:right w:val="single" w:color="auto" w:sz="4" w:space="0"/>
            </w:tcBorders>
            <w:shd w:val="clear" w:color="auto" w:fill="auto"/>
            <w:vAlign w:val="center"/>
          </w:tcPr>
          <w:p w14:paraId="496E167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ppma</w:t>
            </w:r>
          </w:p>
        </w:tc>
        <w:tc>
          <w:tcPr>
            <w:tcW w:w="0" w:type="auto"/>
            <w:tcBorders>
              <w:top w:val="nil"/>
              <w:left w:val="nil"/>
              <w:bottom w:val="single" w:color="auto" w:sz="4" w:space="0"/>
              <w:right w:val="single" w:color="auto" w:sz="4" w:space="0"/>
            </w:tcBorders>
            <w:shd w:val="clear" w:color="auto" w:fill="auto"/>
            <w:vAlign w:val="center"/>
          </w:tcPr>
          <w:p w14:paraId="6DCB34C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7~15</w:t>
            </w:r>
          </w:p>
        </w:tc>
      </w:tr>
      <w:tr w14:paraId="021B36E1">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B058E89">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2.3.1</w:t>
            </w:r>
          </w:p>
        </w:tc>
        <w:tc>
          <w:tcPr>
            <w:tcW w:w="0" w:type="auto"/>
            <w:tcBorders>
              <w:top w:val="nil"/>
              <w:left w:val="nil"/>
              <w:bottom w:val="single" w:color="auto" w:sz="4" w:space="0"/>
              <w:right w:val="single" w:color="auto" w:sz="4" w:space="0"/>
            </w:tcBorders>
            <w:shd w:val="clear" w:color="auto" w:fill="auto"/>
            <w:vAlign w:val="center"/>
          </w:tcPr>
          <w:p w14:paraId="676CD98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径向氧含量变化</w:t>
            </w:r>
          </w:p>
        </w:tc>
        <w:tc>
          <w:tcPr>
            <w:tcW w:w="0" w:type="auto"/>
            <w:tcBorders>
              <w:top w:val="nil"/>
              <w:left w:val="nil"/>
              <w:bottom w:val="single" w:color="auto" w:sz="4" w:space="0"/>
              <w:right w:val="single" w:color="auto" w:sz="4" w:space="0"/>
            </w:tcBorders>
            <w:shd w:val="clear" w:color="auto" w:fill="auto"/>
            <w:vAlign w:val="center"/>
          </w:tcPr>
          <w:p w14:paraId="43184FB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2505F77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1930B127">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51319864">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2.4</w:t>
            </w:r>
          </w:p>
        </w:tc>
        <w:tc>
          <w:tcPr>
            <w:tcW w:w="0" w:type="auto"/>
            <w:tcBorders>
              <w:top w:val="nil"/>
              <w:left w:val="nil"/>
              <w:bottom w:val="single" w:color="auto" w:sz="4" w:space="0"/>
              <w:right w:val="single" w:color="auto" w:sz="4" w:space="0"/>
            </w:tcBorders>
            <w:shd w:val="clear" w:color="auto" w:fill="auto"/>
            <w:vAlign w:val="center"/>
          </w:tcPr>
          <w:p w14:paraId="689EB08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碳浓度</w:t>
            </w:r>
          </w:p>
        </w:tc>
        <w:tc>
          <w:tcPr>
            <w:tcW w:w="0" w:type="auto"/>
            <w:tcBorders>
              <w:top w:val="nil"/>
              <w:left w:val="nil"/>
              <w:bottom w:val="single" w:color="auto" w:sz="4" w:space="0"/>
              <w:right w:val="single" w:color="auto" w:sz="4" w:space="0"/>
            </w:tcBorders>
            <w:shd w:val="clear" w:color="auto" w:fill="auto"/>
            <w:vAlign w:val="center"/>
          </w:tcPr>
          <w:p w14:paraId="2969E2B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ppma</w:t>
            </w:r>
          </w:p>
        </w:tc>
        <w:tc>
          <w:tcPr>
            <w:tcW w:w="0" w:type="auto"/>
            <w:tcBorders>
              <w:top w:val="nil"/>
              <w:left w:val="nil"/>
              <w:bottom w:val="single" w:color="auto" w:sz="4" w:space="0"/>
              <w:right w:val="single" w:color="auto" w:sz="4" w:space="0"/>
            </w:tcBorders>
            <w:shd w:val="clear" w:color="auto" w:fill="auto"/>
            <w:vAlign w:val="center"/>
          </w:tcPr>
          <w:p w14:paraId="72E21C9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&lt;=1.0</w:t>
            </w:r>
          </w:p>
        </w:tc>
      </w:tr>
      <w:tr w14:paraId="6DFA37DE">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3D3A11C">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2.5</w:t>
            </w:r>
          </w:p>
        </w:tc>
        <w:tc>
          <w:tcPr>
            <w:tcW w:w="0" w:type="auto"/>
            <w:tcBorders>
              <w:top w:val="nil"/>
              <w:left w:val="nil"/>
              <w:bottom w:val="single" w:color="auto" w:sz="4" w:space="0"/>
              <w:right w:val="single" w:color="auto" w:sz="4" w:space="0"/>
            </w:tcBorders>
            <w:shd w:val="clear" w:color="auto" w:fill="auto"/>
            <w:vAlign w:val="center"/>
          </w:tcPr>
          <w:p w14:paraId="1BE4C69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体铁浓度</w:t>
            </w:r>
          </w:p>
        </w:tc>
        <w:tc>
          <w:tcPr>
            <w:tcW w:w="0" w:type="auto"/>
            <w:tcBorders>
              <w:top w:val="nil"/>
              <w:left w:val="nil"/>
              <w:bottom w:val="single" w:color="auto" w:sz="4" w:space="0"/>
              <w:right w:val="single" w:color="auto" w:sz="4" w:space="0"/>
            </w:tcBorders>
            <w:shd w:val="clear" w:color="auto" w:fill="auto"/>
            <w:vAlign w:val="center"/>
          </w:tcPr>
          <w:p w14:paraId="11C3C02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ppma</w:t>
            </w:r>
          </w:p>
        </w:tc>
        <w:tc>
          <w:tcPr>
            <w:tcW w:w="0" w:type="auto"/>
            <w:tcBorders>
              <w:top w:val="nil"/>
              <w:left w:val="nil"/>
              <w:bottom w:val="single" w:color="auto" w:sz="4" w:space="0"/>
              <w:right w:val="single" w:color="auto" w:sz="4" w:space="0"/>
            </w:tcBorders>
            <w:shd w:val="clear" w:color="auto" w:fill="auto"/>
            <w:vAlign w:val="center"/>
          </w:tcPr>
          <w:p w14:paraId="2B3DFF7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16A83174">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39C335D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 结构特征</w:t>
            </w:r>
          </w:p>
        </w:tc>
      </w:tr>
      <w:tr w14:paraId="179E98EA">
        <w:tblPrEx>
          <w:tblCellMar>
            <w:top w:w="0" w:type="dxa"/>
            <w:left w:w="108" w:type="dxa"/>
            <w:bottom w:w="0" w:type="dxa"/>
            <w:right w:w="108" w:type="dxa"/>
          </w:tblCellMar>
        </w:tblPrEx>
        <w:trPr>
          <w:trHeight w:val="444"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1B1C8784">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3.1</w:t>
            </w:r>
          </w:p>
        </w:tc>
        <w:tc>
          <w:tcPr>
            <w:tcW w:w="0" w:type="auto"/>
            <w:tcBorders>
              <w:top w:val="nil"/>
              <w:left w:val="nil"/>
              <w:bottom w:val="single" w:color="auto" w:sz="4" w:space="0"/>
              <w:right w:val="single" w:color="auto" w:sz="4" w:space="0"/>
            </w:tcBorders>
            <w:shd w:val="clear" w:color="auto" w:fill="auto"/>
            <w:vAlign w:val="center"/>
          </w:tcPr>
          <w:p w14:paraId="547B308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位错，滑移线，旋涡缺陷，系属缺陷，孪晶缺陷</w:t>
            </w:r>
          </w:p>
        </w:tc>
        <w:tc>
          <w:tcPr>
            <w:tcW w:w="0" w:type="auto"/>
            <w:tcBorders>
              <w:top w:val="nil"/>
              <w:left w:val="nil"/>
              <w:bottom w:val="single" w:color="auto" w:sz="4" w:space="0"/>
              <w:right w:val="single" w:color="auto" w:sz="4" w:space="0"/>
            </w:tcBorders>
            <w:shd w:val="clear" w:color="auto" w:fill="auto"/>
            <w:vAlign w:val="center"/>
          </w:tcPr>
          <w:p w14:paraId="7F1AFD3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ea/cm</w:t>
            </w:r>
            <w:r>
              <w:rPr>
                <w:rFonts w:hint="eastAsia" w:asciiTheme="minorEastAsia" w:hAnsiTheme="minorEastAsia" w:eastAsiaTheme="minorEastAsia" w:cstheme="minorEastAsia"/>
                <w:bCs/>
                <w:sz w:val="21"/>
                <w:szCs w:val="21"/>
                <w:highlight w:val="none"/>
                <w:vertAlign w:val="superscript"/>
              </w:rPr>
              <w:t>2</w:t>
            </w:r>
          </w:p>
        </w:tc>
        <w:tc>
          <w:tcPr>
            <w:tcW w:w="0" w:type="auto"/>
            <w:tcBorders>
              <w:top w:val="nil"/>
              <w:left w:val="nil"/>
              <w:bottom w:val="single" w:color="auto" w:sz="4" w:space="0"/>
              <w:right w:val="single" w:color="auto" w:sz="4" w:space="0"/>
            </w:tcBorders>
            <w:shd w:val="clear" w:color="auto" w:fill="auto"/>
            <w:vAlign w:val="center"/>
          </w:tcPr>
          <w:p w14:paraId="1698413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7DE03805">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5EB729CB">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3.2</w:t>
            </w:r>
          </w:p>
        </w:tc>
        <w:tc>
          <w:tcPr>
            <w:tcW w:w="0" w:type="auto"/>
            <w:tcBorders>
              <w:top w:val="nil"/>
              <w:left w:val="nil"/>
              <w:bottom w:val="single" w:color="auto" w:sz="4" w:space="0"/>
              <w:right w:val="single" w:color="auto" w:sz="4" w:space="0"/>
            </w:tcBorders>
            <w:shd w:val="clear" w:color="auto" w:fill="auto"/>
            <w:vAlign w:val="center"/>
          </w:tcPr>
          <w:p w14:paraId="72B981F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浅坑缺陷</w:t>
            </w:r>
          </w:p>
        </w:tc>
        <w:tc>
          <w:tcPr>
            <w:tcW w:w="0" w:type="auto"/>
            <w:tcBorders>
              <w:top w:val="nil"/>
              <w:left w:val="nil"/>
              <w:bottom w:val="single" w:color="auto" w:sz="4" w:space="0"/>
              <w:right w:val="single" w:color="auto" w:sz="4" w:space="0"/>
            </w:tcBorders>
            <w:shd w:val="clear" w:color="auto" w:fill="auto"/>
            <w:vAlign w:val="center"/>
          </w:tcPr>
          <w:p w14:paraId="2E6B85B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701A13C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750D4A87">
        <w:tblPrEx>
          <w:tblCellMar>
            <w:top w:w="0" w:type="dxa"/>
            <w:left w:w="108" w:type="dxa"/>
            <w:bottom w:w="0" w:type="dxa"/>
            <w:right w:w="108" w:type="dxa"/>
          </w:tblCellMar>
        </w:tblPrEx>
        <w:trPr>
          <w:trHeight w:val="276"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67DFEF4A">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3.3</w:t>
            </w:r>
          </w:p>
        </w:tc>
        <w:tc>
          <w:tcPr>
            <w:tcW w:w="0" w:type="auto"/>
            <w:tcBorders>
              <w:top w:val="nil"/>
              <w:left w:val="nil"/>
              <w:bottom w:val="single" w:color="auto" w:sz="4" w:space="0"/>
              <w:right w:val="single" w:color="auto" w:sz="4" w:space="0"/>
            </w:tcBorders>
            <w:shd w:val="clear" w:color="auto" w:fill="auto"/>
            <w:vAlign w:val="center"/>
          </w:tcPr>
          <w:p w14:paraId="3B6AC8C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氧化诱生层错</w:t>
            </w:r>
          </w:p>
        </w:tc>
        <w:tc>
          <w:tcPr>
            <w:tcW w:w="0" w:type="auto"/>
            <w:tcBorders>
              <w:top w:val="nil"/>
              <w:left w:val="nil"/>
              <w:bottom w:val="single" w:color="auto" w:sz="4" w:space="0"/>
              <w:right w:val="single" w:color="auto" w:sz="4" w:space="0"/>
            </w:tcBorders>
            <w:shd w:val="clear" w:color="auto" w:fill="auto"/>
            <w:vAlign w:val="center"/>
          </w:tcPr>
          <w:p w14:paraId="15B868B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ea/cm</w:t>
            </w:r>
            <w:r>
              <w:rPr>
                <w:rFonts w:hint="eastAsia" w:asciiTheme="minorEastAsia" w:hAnsiTheme="minorEastAsia" w:eastAsiaTheme="minorEastAsia" w:cstheme="minorEastAsia"/>
                <w:bCs/>
                <w:sz w:val="21"/>
                <w:szCs w:val="21"/>
                <w:highlight w:val="none"/>
                <w:vertAlign w:val="superscript"/>
              </w:rPr>
              <w:t>2</w:t>
            </w:r>
          </w:p>
        </w:tc>
        <w:tc>
          <w:tcPr>
            <w:tcW w:w="0" w:type="auto"/>
            <w:tcBorders>
              <w:top w:val="nil"/>
              <w:left w:val="nil"/>
              <w:bottom w:val="single" w:color="auto" w:sz="4" w:space="0"/>
              <w:right w:val="single" w:color="auto" w:sz="4" w:space="0"/>
            </w:tcBorders>
            <w:shd w:val="clear" w:color="auto" w:fill="auto"/>
            <w:vAlign w:val="center"/>
          </w:tcPr>
          <w:p w14:paraId="4D38A88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43B1F0B0">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4CD307A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 晶圆制备特性</w:t>
            </w:r>
          </w:p>
        </w:tc>
      </w:tr>
      <w:tr w14:paraId="609356E0">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1792BAE4">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4.1</w:t>
            </w:r>
          </w:p>
        </w:tc>
        <w:tc>
          <w:tcPr>
            <w:tcW w:w="0" w:type="auto"/>
            <w:tcBorders>
              <w:top w:val="nil"/>
              <w:left w:val="nil"/>
              <w:bottom w:val="single" w:color="auto" w:sz="4" w:space="0"/>
              <w:right w:val="single" w:color="auto" w:sz="4" w:space="0"/>
            </w:tcBorders>
            <w:shd w:val="clear" w:color="auto" w:fill="auto"/>
            <w:vAlign w:val="center"/>
          </w:tcPr>
          <w:p w14:paraId="3CB1B68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晶圆ID标记</w:t>
            </w:r>
          </w:p>
        </w:tc>
        <w:tc>
          <w:tcPr>
            <w:tcW w:w="0" w:type="auto"/>
            <w:tcBorders>
              <w:top w:val="nil"/>
              <w:left w:val="nil"/>
              <w:bottom w:val="single" w:color="auto" w:sz="4" w:space="0"/>
              <w:right w:val="single" w:color="auto" w:sz="4" w:space="0"/>
            </w:tcBorders>
            <w:shd w:val="clear" w:color="auto" w:fill="auto"/>
            <w:vAlign w:val="center"/>
          </w:tcPr>
          <w:p w14:paraId="51AA2B2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050004B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T7+OCR</w:t>
            </w:r>
          </w:p>
        </w:tc>
      </w:tr>
      <w:tr w14:paraId="6D7470FF">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64CA423">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4.2</w:t>
            </w:r>
          </w:p>
        </w:tc>
        <w:tc>
          <w:tcPr>
            <w:tcW w:w="0" w:type="auto"/>
            <w:tcBorders>
              <w:top w:val="nil"/>
              <w:left w:val="nil"/>
              <w:bottom w:val="single" w:color="auto" w:sz="4" w:space="0"/>
              <w:right w:val="single" w:color="auto" w:sz="4" w:space="0"/>
            </w:tcBorders>
            <w:shd w:val="clear" w:color="auto" w:fill="auto"/>
            <w:vAlign w:val="center"/>
          </w:tcPr>
          <w:p w14:paraId="5BBDD5B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标记面和位置</w:t>
            </w:r>
          </w:p>
        </w:tc>
        <w:tc>
          <w:tcPr>
            <w:tcW w:w="0" w:type="auto"/>
            <w:tcBorders>
              <w:top w:val="nil"/>
              <w:left w:val="nil"/>
              <w:bottom w:val="single" w:color="auto" w:sz="4" w:space="0"/>
              <w:right w:val="single" w:color="auto" w:sz="4" w:space="0"/>
            </w:tcBorders>
            <w:shd w:val="clear" w:color="auto" w:fill="auto"/>
            <w:vAlign w:val="center"/>
          </w:tcPr>
          <w:p w14:paraId="138B605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6385D9C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背面</w:t>
            </w:r>
          </w:p>
        </w:tc>
      </w:tr>
      <w:tr w14:paraId="5F377A3C">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5B6F831A">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4.3</w:t>
            </w:r>
          </w:p>
        </w:tc>
        <w:tc>
          <w:tcPr>
            <w:tcW w:w="0" w:type="auto"/>
            <w:tcBorders>
              <w:top w:val="nil"/>
              <w:left w:val="nil"/>
              <w:bottom w:val="single" w:color="auto" w:sz="4" w:space="0"/>
              <w:right w:val="single" w:color="auto" w:sz="4" w:space="0"/>
            </w:tcBorders>
            <w:shd w:val="clear" w:color="auto" w:fill="auto"/>
            <w:vAlign w:val="center"/>
          </w:tcPr>
          <w:p w14:paraId="012E7B4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洁净区</w:t>
            </w:r>
          </w:p>
        </w:tc>
        <w:tc>
          <w:tcPr>
            <w:tcW w:w="0" w:type="auto"/>
            <w:tcBorders>
              <w:top w:val="nil"/>
              <w:left w:val="nil"/>
              <w:bottom w:val="single" w:color="auto" w:sz="4" w:space="0"/>
              <w:right w:val="single" w:color="auto" w:sz="4" w:space="0"/>
            </w:tcBorders>
            <w:shd w:val="clear" w:color="auto" w:fill="auto"/>
            <w:vAlign w:val="center"/>
          </w:tcPr>
          <w:p w14:paraId="0B380F4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293374F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1190853C">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6D23D5E8">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4.4</w:t>
            </w:r>
          </w:p>
        </w:tc>
        <w:tc>
          <w:tcPr>
            <w:tcW w:w="0" w:type="auto"/>
            <w:tcBorders>
              <w:top w:val="nil"/>
              <w:left w:val="nil"/>
              <w:bottom w:val="single" w:color="auto" w:sz="4" w:space="0"/>
              <w:right w:val="single" w:color="auto" w:sz="4" w:space="0"/>
            </w:tcBorders>
            <w:shd w:val="clear" w:color="auto" w:fill="auto"/>
            <w:vAlign w:val="center"/>
          </w:tcPr>
          <w:p w14:paraId="644CD90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外吸杂</w:t>
            </w:r>
          </w:p>
        </w:tc>
        <w:tc>
          <w:tcPr>
            <w:tcW w:w="0" w:type="auto"/>
            <w:tcBorders>
              <w:top w:val="nil"/>
              <w:left w:val="nil"/>
              <w:bottom w:val="single" w:color="auto" w:sz="4" w:space="0"/>
              <w:right w:val="single" w:color="auto" w:sz="4" w:space="0"/>
            </w:tcBorders>
            <w:shd w:val="clear" w:color="auto" w:fill="auto"/>
            <w:vAlign w:val="center"/>
          </w:tcPr>
          <w:p w14:paraId="73CA6BA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43B5ABF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1562B100">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21E60349">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4.5</w:t>
            </w:r>
          </w:p>
        </w:tc>
        <w:tc>
          <w:tcPr>
            <w:tcW w:w="0" w:type="auto"/>
            <w:tcBorders>
              <w:top w:val="nil"/>
              <w:left w:val="nil"/>
              <w:bottom w:val="single" w:color="auto" w:sz="4" w:space="0"/>
              <w:right w:val="single" w:color="auto" w:sz="4" w:space="0"/>
            </w:tcBorders>
            <w:shd w:val="clear" w:color="auto" w:fill="auto"/>
            <w:vAlign w:val="center"/>
          </w:tcPr>
          <w:p w14:paraId="6C93F1D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退火</w:t>
            </w:r>
          </w:p>
        </w:tc>
        <w:tc>
          <w:tcPr>
            <w:tcW w:w="0" w:type="auto"/>
            <w:tcBorders>
              <w:top w:val="nil"/>
              <w:left w:val="nil"/>
              <w:bottom w:val="single" w:color="auto" w:sz="4" w:space="0"/>
              <w:right w:val="single" w:color="auto" w:sz="4" w:space="0"/>
            </w:tcBorders>
            <w:shd w:val="clear" w:color="auto" w:fill="auto"/>
            <w:vAlign w:val="center"/>
          </w:tcPr>
          <w:p w14:paraId="4FC646F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0383DD8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4BEC9C1E">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354E7F0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 机械特性</w:t>
            </w:r>
          </w:p>
        </w:tc>
      </w:tr>
      <w:tr w14:paraId="4181A816">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1176D9D1">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5.1</w:t>
            </w:r>
          </w:p>
        </w:tc>
        <w:tc>
          <w:tcPr>
            <w:tcW w:w="0" w:type="auto"/>
            <w:tcBorders>
              <w:top w:val="nil"/>
              <w:left w:val="nil"/>
              <w:bottom w:val="single" w:color="auto" w:sz="4" w:space="0"/>
              <w:right w:val="single" w:color="auto" w:sz="4" w:space="0"/>
            </w:tcBorders>
            <w:shd w:val="clear" w:color="auto" w:fill="auto"/>
            <w:vAlign w:val="center"/>
          </w:tcPr>
          <w:p w14:paraId="1DA96CF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直径</w:t>
            </w:r>
          </w:p>
        </w:tc>
        <w:tc>
          <w:tcPr>
            <w:tcW w:w="0" w:type="auto"/>
            <w:tcBorders>
              <w:top w:val="nil"/>
              <w:left w:val="nil"/>
              <w:bottom w:val="single" w:color="auto" w:sz="4" w:space="0"/>
              <w:right w:val="single" w:color="auto" w:sz="4" w:space="0"/>
            </w:tcBorders>
            <w:shd w:val="clear" w:color="auto" w:fill="auto"/>
            <w:vAlign w:val="center"/>
          </w:tcPr>
          <w:p w14:paraId="13E5266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mm</w:t>
            </w:r>
          </w:p>
        </w:tc>
        <w:tc>
          <w:tcPr>
            <w:tcW w:w="0" w:type="auto"/>
            <w:tcBorders>
              <w:top w:val="nil"/>
              <w:left w:val="nil"/>
              <w:bottom w:val="single" w:color="auto" w:sz="4" w:space="0"/>
              <w:right w:val="single" w:color="auto" w:sz="4" w:space="0"/>
            </w:tcBorders>
            <w:shd w:val="clear" w:color="auto" w:fill="auto"/>
            <w:vAlign w:val="center"/>
          </w:tcPr>
          <w:p w14:paraId="123DBAC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300.0+/-0.2</w:t>
            </w:r>
          </w:p>
        </w:tc>
      </w:tr>
      <w:tr w14:paraId="1F041188">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6422A883">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5.2</w:t>
            </w:r>
          </w:p>
        </w:tc>
        <w:tc>
          <w:tcPr>
            <w:tcW w:w="0" w:type="auto"/>
            <w:tcBorders>
              <w:top w:val="nil"/>
              <w:left w:val="nil"/>
              <w:bottom w:val="single" w:color="auto" w:sz="4" w:space="0"/>
              <w:right w:val="single" w:color="auto" w:sz="4" w:space="0"/>
            </w:tcBorders>
            <w:shd w:val="clear" w:color="auto" w:fill="auto"/>
            <w:vAlign w:val="center"/>
          </w:tcPr>
          <w:p w14:paraId="5295E3D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切口深度</w:t>
            </w:r>
          </w:p>
        </w:tc>
        <w:tc>
          <w:tcPr>
            <w:tcW w:w="0" w:type="auto"/>
            <w:tcBorders>
              <w:top w:val="nil"/>
              <w:left w:val="nil"/>
              <w:bottom w:val="single" w:color="auto" w:sz="4" w:space="0"/>
              <w:right w:val="single" w:color="auto" w:sz="4" w:space="0"/>
            </w:tcBorders>
            <w:shd w:val="clear" w:color="auto" w:fill="auto"/>
            <w:vAlign w:val="center"/>
          </w:tcPr>
          <w:p w14:paraId="1CF78E4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mm</w:t>
            </w:r>
          </w:p>
        </w:tc>
        <w:tc>
          <w:tcPr>
            <w:tcW w:w="0" w:type="auto"/>
            <w:tcBorders>
              <w:top w:val="nil"/>
              <w:left w:val="nil"/>
              <w:bottom w:val="single" w:color="auto" w:sz="4" w:space="0"/>
              <w:right w:val="single" w:color="auto" w:sz="4" w:space="0"/>
            </w:tcBorders>
            <w:shd w:val="clear" w:color="auto" w:fill="auto"/>
            <w:vAlign w:val="center"/>
          </w:tcPr>
          <w:p w14:paraId="2E0AD11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1.0-1.25</w:t>
            </w:r>
          </w:p>
        </w:tc>
      </w:tr>
      <w:tr w14:paraId="094A8424">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639CF07">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5.3</w:t>
            </w:r>
          </w:p>
        </w:tc>
        <w:tc>
          <w:tcPr>
            <w:tcW w:w="0" w:type="auto"/>
            <w:tcBorders>
              <w:top w:val="nil"/>
              <w:left w:val="nil"/>
              <w:bottom w:val="single" w:color="auto" w:sz="4" w:space="0"/>
              <w:right w:val="single" w:color="auto" w:sz="4" w:space="0"/>
            </w:tcBorders>
            <w:shd w:val="clear" w:color="auto" w:fill="auto"/>
            <w:vAlign w:val="center"/>
          </w:tcPr>
          <w:p w14:paraId="532E8CA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切口方向</w:t>
            </w:r>
          </w:p>
        </w:tc>
        <w:tc>
          <w:tcPr>
            <w:tcW w:w="0" w:type="auto"/>
            <w:tcBorders>
              <w:top w:val="nil"/>
              <w:left w:val="nil"/>
              <w:bottom w:val="single" w:color="auto" w:sz="4" w:space="0"/>
              <w:right w:val="single" w:color="auto" w:sz="4" w:space="0"/>
            </w:tcBorders>
            <w:shd w:val="clear" w:color="auto" w:fill="auto"/>
            <w:vAlign w:val="center"/>
          </w:tcPr>
          <w:p w14:paraId="0C417EB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度数</w:t>
            </w:r>
          </w:p>
        </w:tc>
        <w:tc>
          <w:tcPr>
            <w:tcW w:w="0" w:type="auto"/>
            <w:tcBorders>
              <w:top w:val="nil"/>
              <w:left w:val="nil"/>
              <w:bottom w:val="single" w:color="auto" w:sz="4" w:space="0"/>
              <w:right w:val="single" w:color="auto" w:sz="4" w:space="0"/>
            </w:tcBorders>
            <w:shd w:val="clear" w:color="auto" w:fill="auto"/>
            <w:vAlign w:val="center"/>
          </w:tcPr>
          <w:p w14:paraId="7097ABF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&lt;100&gt; +/-1°</w:t>
            </w:r>
          </w:p>
        </w:tc>
      </w:tr>
      <w:tr w14:paraId="2645428A">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1FA9FCF">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5.4</w:t>
            </w:r>
          </w:p>
        </w:tc>
        <w:tc>
          <w:tcPr>
            <w:tcW w:w="0" w:type="auto"/>
            <w:tcBorders>
              <w:top w:val="nil"/>
              <w:left w:val="nil"/>
              <w:bottom w:val="single" w:color="auto" w:sz="4" w:space="0"/>
              <w:right w:val="single" w:color="auto" w:sz="4" w:space="0"/>
            </w:tcBorders>
            <w:shd w:val="clear" w:color="auto" w:fill="auto"/>
            <w:vAlign w:val="center"/>
          </w:tcPr>
          <w:p w14:paraId="48605BE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切口角度</w:t>
            </w:r>
          </w:p>
        </w:tc>
        <w:tc>
          <w:tcPr>
            <w:tcW w:w="0" w:type="auto"/>
            <w:tcBorders>
              <w:top w:val="nil"/>
              <w:left w:val="nil"/>
              <w:bottom w:val="single" w:color="auto" w:sz="4" w:space="0"/>
              <w:right w:val="single" w:color="auto" w:sz="4" w:space="0"/>
            </w:tcBorders>
            <w:shd w:val="clear" w:color="auto" w:fill="auto"/>
            <w:vAlign w:val="center"/>
          </w:tcPr>
          <w:p w14:paraId="645BE29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度数</w:t>
            </w:r>
          </w:p>
        </w:tc>
        <w:tc>
          <w:tcPr>
            <w:tcW w:w="0" w:type="auto"/>
            <w:tcBorders>
              <w:top w:val="nil"/>
              <w:left w:val="nil"/>
              <w:bottom w:val="single" w:color="auto" w:sz="4" w:space="0"/>
              <w:right w:val="single" w:color="auto" w:sz="4" w:space="0"/>
            </w:tcBorders>
            <w:shd w:val="clear" w:color="auto" w:fill="auto"/>
            <w:vAlign w:val="center"/>
          </w:tcPr>
          <w:p w14:paraId="73C95A4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89-95</w:t>
            </w:r>
          </w:p>
        </w:tc>
      </w:tr>
      <w:tr w14:paraId="1313B452">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0F1E2ED6">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5.5</w:t>
            </w:r>
          </w:p>
        </w:tc>
        <w:tc>
          <w:tcPr>
            <w:tcW w:w="0" w:type="auto"/>
            <w:tcBorders>
              <w:top w:val="nil"/>
              <w:left w:val="nil"/>
              <w:bottom w:val="single" w:color="auto" w:sz="4" w:space="0"/>
              <w:right w:val="single" w:color="auto" w:sz="4" w:space="0"/>
            </w:tcBorders>
            <w:shd w:val="clear" w:color="auto" w:fill="auto"/>
            <w:vAlign w:val="center"/>
          </w:tcPr>
          <w:p w14:paraId="5C30F17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边缘锐度</w:t>
            </w:r>
          </w:p>
        </w:tc>
        <w:tc>
          <w:tcPr>
            <w:tcW w:w="0" w:type="auto"/>
            <w:tcBorders>
              <w:top w:val="nil"/>
              <w:left w:val="nil"/>
              <w:bottom w:val="single" w:color="auto" w:sz="4" w:space="0"/>
              <w:right w:val="single" w:color="auto" w:sz="4" w:space="0"/>
            </w:tcBorders>
            <w:shd w:val="clear" w:color="auto" w:fill="auto"/>
            <w:vAlign w:val="center"/>
          </w:tcPr>
          <w:p w14:paraId="620EA05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4261551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SEMI STD</w:t>
            </w:r>
          </w:p>
        </w:tc>
      </w:tr>
      <w:tr w14:paraId="429526E7">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6BEF5BB6">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5.6</w:t>
            </w:r>
          </w:p>
        </w:tc>
        <w:tc>
          <w:tcPr>
            <w:tcW w:w="0" w:type="auto"/>
            <w:tcBorders>
              <w:top w:val="nil"/>
              <w:left w:val="nil"/>
              <w:bottom w:val="single" w:color="auto" w:sz="4" w:space="0"/>
              <w:right w:val="single" w:color="auto" w:sz="4" w:space="0"/>
            </w:tcBorders>
            <w:shd w:val="clear" w:color="auto" w:fill="auto"/>
            <w:vAlign w:val="center"/>
          </w:tcPr>
          <w:p w14:paraId="49069F4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边缘表面状态</w:t>
            </w:r>
          </w:p>
        </w:tc>
        <w:tc>
          <w:tcPr>
            <w:tcW w:w="0" w:type="auto"/>
            <w:tcBorders>
              <w:top w:val="nil"/>
              <w:left w:val="nil"/>
              <w:bottom w:val="single" w:color="auto" w:sz="4" w:space="0"/>
              <w:right w:val="single" w:color="auto" w:sz="4" w:space="0"/>
            </w:tcBorders>
            <w:shd w:val="clear" w:color="auto" w:fill="auto"/>
            <w:vAlign w:val="center"/>
          </w:tcPr>
          <w:p w14:paraId="7A59E2D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50AC27C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抛光</w:t>
            </w:r>
          </w:p>
        </w:tc>
      </w:tr>
      <w:tr w14:paraId="162B0E8D">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C5665C4">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5.7</w:t>
            </w:r>
          </w:p>
        </w:tc>
        <w:tc>
          <w:tcPr>
            <w:tcW w:w="0" w:type="auto"/>
            <w:tcBorders>
              <w:top w:val="nil"/>
              <w:left w:val="nil"/>
              <w:bottom w:val="single" w:color="auto" w:sz="4" w:space="0"/>
              <w:right w:val="single" w:color="auto" w:sz="4" w:space="0"/>
            </w:tcBorders>
            <w:shd w:val="clear" w:color="auto" w:fill="auto"/>
            <w:vAlign w:val="center"/>
          </w:tcPr>
          <w:p w14:paraId="6504E4F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衬底厚度</w:t>
            </w:r>
          </w:p>
        </w:tc>
        <w:tc>
          <w:tcPr>
            <w:tcW w:w="0" w:type="auto"/>
            <w:tcBorders>
              <w:top w:val="nil"/>
              <w:left w:val="nil"/>
              <w:bottom w:val="single" w:color="auto" w:sz="4" w:space="0"/>
              <w:right w:val="single" w:color="auto" w:sz="4" w:space="0"/>
            </w:tcBorders>
            <w:shd w:val="clear" w:color="auto" w:fill="auto"/>
            <w:vAlign w:val="center"/>
          </w:tcPr>
          <w:p w14:paraId="4756B3D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52FE184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775+/-25</w:t>
            </w:r>
          </w:p>
        </w:tc>
      </w:tr>
      <w:tr w14:paraId="2EDF78BC">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105153DC">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5.8</w:t>
            </w:r>
          </w:p>
        </w:tc>
        <w:tc>
          <w:tcPr>
            <w:tcW w:w="0" w:type="auto"/>
            <w:tcBorders>
              <w:top w:val="nil"/>
              <w:left w:val="nil"/>
              <w:bottom w:val="single" w:color="auto" w:sz="4" w:space="0"/>
              <w:right w:val="single" w:color="auto" w:sz="4" w:space="0"/>
            </w:tcBorders>
            <w:shd w:val="clear" w:color="auto" w:fill="auto"/>
            <w:vAlign w:val="center"/>
          </w:tcPr>
          <w:p w14:paraId="0A3DDF4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总厚度变化</w:t>
            </w:r>
          </w:p>
        </w:tc>
        <w:tc>
          <w:tcPr>
            <w:tcW w:w="0" w:type="auto"/>
            <w:tcBorders>
              <w:top w:val="nil"/>
              <w:left w:val="nil"/>
              <w:bottom w:val="single" w:color="auto" w:sz="4" w:space="0"/>
              <w:right w:val="single" w:color="auto" w:sz="4" w:space="0"/>
            </w:tcBorders>
            <w:shd w:val="clear" w:color="auto" w:fill="auto"/>
            <w:vAlign w:val="center"/>
          </w:tcPr>
          <w:p w14:paraId="6BFC2CC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495D491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&lt;=8</w:t>
            </w:r>
          </w:p>
        </w:tc>
      </w:tr>
      <w:tr w14:paraId="3FFD0B3E">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519C4D0A">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5.9</w:t>
            </w:r>
          </w:p>
        </w:tc>
        <w:tc>
          <w:tcPr>
            <w:tcW w:w="0" w:type="auto"/>
            <w:tcBorders>
              <w:top w:val="nil"/>
              <w:left w:val="nil"/>
              <w:bottom w:val="single" w:color="auto" w:sz="4" w:space="0"/>
              <w:right w:val="single" w:color="auto" w:sz="4" w:space="0"/>
            </w:tcBorders>
            <w:shd w:val="clear" w:color="auto" w:fill="auto"/>
            <w:vAlign w:val="center"/>
          </w:tcPr>
          <w:p w14:paraId="479B6B0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翘曲</w:t>
            </w:r>
          </w:p>
        </w:tc>
        <w:tc>
          <w:tcPr>
            <w:tcW w:w="0" w:type="auto"/>
            <w:tcBorders>
              <w:top w:val="nil"/>
              <w:left w:val="nil"/>
              <w:bottom w:val="single" w:color="auto" w:sz="4" w:space="0"/>
              <w:right w:val="single" w:color="auto" w:sz="4" w:space="0"/>
            </w:tcBorders>
            <w:shd w:val="clear" w:color="auto" w:fill="auto"/>
            <w:vAlign w:val="center"/>
          </w:tcPr>
          <w:p w14:paraId="3190D9D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05DC519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&lt;=50</w:t>
            </w:r>
          </w:p>
        </w:tc>
      </w:tr>
      <w:tr w14:paraId="7AE62B63">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59CA4FCB">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5.10 </w:t>
            </w:r>
          </w:p>
        </w:tc>
        <w:tc>
          <w:tcPr>
            <w:tcW w:w="0" w:type="auto"/>
            <w:tcBorders>
              <w:top w:val="nil"/>
              <w:left w:val="nil"/>
              <w:bottom w:val="single" w:color="auto" w:sz="4" w:space="0"/>
              <w:right w:val="single" w:color="auto" w:sz="4" w:space="0"/>
            </w:tcBorders>
            <w:shd w:val="clear" w:color="auto" w:fill="auto"/>
            <w:vAlign w:val="center"/>
          </w:tcPr>
          <w:p w14:paraId="3B0257D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弯曲</w:t>
            </w:r>
          </w:p>
        </w:tc>
        <w:tc>
          <w:tcPr>
            <w:tcW w:w="0" w:type="auto"/>
            <w:tcBorders>
              <w:top w:val="nil"/>
              <w:left w:val="nil"/>
              <w:bottom w:val="single" w:color="auto" w:sz="4" w:space="0"/>
              <w:right w:val="single" w:color="auto" w:sz="4" w:space="0"/>
            </w:tcBorders>
            <w:shd w:val="clear" w:color="auto" w:fill="auto"/>
            <w:vAlign w:val="center"/>
          </w:tcPr>
          <w:p w14:paraId="55ED207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32DC2FB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-50~50</w:t>
            </w:r>
          </w:p>
        </w:tc>
      </w:tr>
      <w:tr w14:paraId="12B0C51B">
        <w:tblPrEx>
          <w:tblCellMar>
            <w:top w:w="0" w:type="dxa"/>
            <w:left w:w="108" w:type="dxa"/>
            <w:bottom w:w="0" w:type="dxa"/>
            <w:right w:w="108" w:type="dxa"/>
          </w:tblCellMar>
        </w:tblPrEx>
        <w:trPr>
          <w:trHeight w:val="744"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0641D28D">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5.11</w:t>
            </w:r>
          </w:p>
        </w:tc>
        <w:tc>
          <w:tcPr>
            <w:tcW w:w="0" w:type="auto"/>
            <w:tcBorders>
              <w:top w:val="nil"/>
              <w:left w:val="nil"/>
              <w:bottom w:val="single" w:color="auto" w:sz="4" w:space="0"/>
              <w:right w:val="single" w:color="auto" w:sz="4" w:space="0"/>
            </w:tcBorders>
            <w:shd w:val="clear" w:color="auto" w:fill="auto"/>
            <w:vAlign w:val="center"/>
          </w:tcPr>
          <w:p w14:paraId="1906EFB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正面局部最小平方和的最大范围(方格尺寸26mm*8mm)</w:t>
            </w:r>
          </w:p>
        </w:tc>
        <w:tc>
          <w:tcPr>
            <w:tcW w:w="0" w:type="auto"/>
            <w:tcBorders>
              <w:top w:val="nil"/>
              <w:left w:val="nil"/>
              <w:bottom w:val="single" w:color="auto" w:sz="4" w:space="0"/>
              <w:right w:val="single" w:color="auto" w:sz="4" w:space="0"/>
            </w:tcBorders>
            <w:shd w:val="clear" w:color="auto" w:fill="auto"/>
            <w:vAlign w:val="center"/>
          </w:tcPr>
          <w:p w14:paraId="2580ECF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112BCF8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&lt;=0.4</w:t>
            </w:r>
          </w:p>
        </w:tc>
      </w:tr>
      <w:tr w14:paraId="1948B45D">
        <w:tblPrEx>
          <w:tblCellMar>
            <w:top w:w="0" w:type="dxa"/>
            <w:left w:w="108" w:type="dxa"/>
            <w:bottom w:w="0" w:type="dxa"/>
            <w:right w:w="108" w:type="dxa"/>
          </w:tblCellMar>
        </w:tblPrEx>
        <w:trPr>
          <w:trHeight w:val="240" w:hRule="atLeast"/>
        </w:trPr>
        <w:tc>
          <w:tcPr>
            <w:tcW w:w="0" w:type="auto"/>
            <w:tcBorders>
              <w:top w:val="nil"/>
              <w:left w:val="single" w:color="auto" w:sz="4" w:space="0"/>
              <w:bottom w:val="nil"/>
              <w:right w:val="single" w:color="auto" w:sz="4" w:space="0"/>
            </w:tcBorders>
            <w:shd w:val="clear" w:color="auto" w:fill="auto"/>
            <w:vAlign w:val="center"/>
          </w:tcPr>
          <w:p w14:paraId="339A286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5.12</w:t>
            </w:r>
          </w:p>
        </w:tc>
        <w:tc>
          <w:tcPr>
            <w:tcW w:w="0" w:type="auto"/>
            <w:tcBorders>
              <w:top w:val="nil"/>
              <w:left w:val="nil"/>
              <w:bottom w:val="single" w:color="auto" w:sz="4" w:space="0"/>
              <w:right w:val="single" w:color="auto" w:sz="4" w:space="0"/>
            </w:tcBorders>
            <w:shd w:val="clear" w:color="auto" w:fill="auto"/>
            <w:vAlign w:val="center"/>
          </w:tcPr>
          <w:p w14:paraId="1419374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PUA (Good Sites/Wafer)</w:t>
            </w:r>
          </w:p>
        </w:tc>
        <w:tc>
          <w:tcPr>
            <w:tcW w:w="0" w:type="auto"/>
            <w:tcBorders>
              <w:top w:val="nil"/>
              <w:left w:val="nil"/>
              <w:bottom w:val="nil"/>
              <w:right w:val="single" w:color="auto" w:sz="4" w:space="0"/>
            </w:tcBorders>
            <w:shd w:val="clear" w:color="auto" w:fill="auto"/>
            <w:vAlign w:val="center"/>
          </w:tcPr>
          <w:p w14:paraId="65BD7F9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w:t>
            </w:r>
          </w:p>
        </w:tc>
        <w:tc>
          <w:tcPr>
            <w:tcW w:w="0" w:type="auto"/>
            <w:tcBorders>
              <w:top w:val="nil"/>
              <w:left w:val="nil"/>
              <w:bottom w:val="nil"/>
              <w:right w:val="single" w:color="auto" w:sz="4" w:space="0"/>
            </w:tcBorders>
            <w:shd w:val="clear" w:color="auto" w:fill="auto"/>
            <w:vAlign w:val="center"/>
          </w:tcPr>
          <w:p w14:paraId="505AE5F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100%</w:t>
            </w:r>
          </w:p>
        </w:tc>
      </w:tr>
      <w:tr w14:paraId="75E12FF0">
        <w:tblPrEx>
          <w:tblCellMar>
            <w:top w:w="0" w:type="dxa"/>
            <w:left w:w="108" w:type="dxa"/>
            <w:bottom w:w="0" w:type="dxa"/>
            <w:right w:w="108" w:type="dxa"/>
          </w:tblCellMar>
        </w:tblPrEx>
        <w:trPr>
          <w:trHeight w:val="24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468D5DC">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5.13</w:t>
            </w:r>
          </w:p>
        </w:tc>
        <w:tc>
          <w:tcPr>
            <w:tcW w:w="0" w:type="auto"/>
            <w:tcBorders>
              <w:top w:val="nil"/>
              <w:left w:val="nil"/>
              <w:bottom w:val="single" w:color="auto" w:sz="4" w:space="0"/>
              <w:right w:val="single" w:color="auto" w:sz="4" w:space="0"/>
            </w:tcBorders>
            <w:shd w:val="clear" w:color="auto" w:fill="auto"/>
            <w:vAlign w:val="center"/>
          </w:tcPr>
          <w:p w14:paraId="68001AF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表面处理</w:t>
            </w:r>
          </w:p>
        </w:tc>
        <w:tc>
          <w:tcPr>
            <w:tcW w:w="0" w:type="auto"/>
            <w:tcBorders>
              <w:top w:val="single" w:color="auto" w:sz="4" w:space="0"/>
              <w:left w:val="nil"/>
              <w:bottom w:val="single" w:color="auto" w:sz="4" w:space="0"/>
              <w:right w:val="single" w:color="auto" w:sz="4" w:space="0"/>
            </w:tcBorders>
            <w:shd w:val="clear" w:color="auto" w:fill="auto"/>
            <w:vAlign w:val="center"/>
          </w:tcPr>
          <w:p w14:paraId="38FDA97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single" w:color="auto" w:sz="4" w:space="0"/>
              <w:left w:val="nil"/>
              <w:bottom w:val="single" w:color="auto" w:sz="4" w:space="0"/>
              <w:right w:val="single" w:color="auto" w:sz="4" w:space="0"/>
            </w:tcBorders>
            <w:shd w:val="clear" w:color="auto" w:fill="auto"/>
            <w:vAlign w:val="center"/>
          </w:tcPr>
          <w:p w14:paraId="4318A82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抛光</w:t>
            </w:r>
          </w:p>
        </w:tc>
      </w:tr>
      <w:tr w14:paraId="31C35430">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5D29817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  外延层特性</w:t>
            </w:r>
          </w:p>
        </w:tc>
      </w:tr>
      <w:tr w14:paraId="229E804A">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6A7E3FF">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6.1</w:t>
            </w:r>
          </w:p>
        </w:tc>
        <w:tc>
          <w:tcPr>
            <w:tcW w:w="0" w:type="auto"/>
            <w:tcBorders>
              <w:top w:val="nil"/>
              <w:left w:val="nil"/>
              <w:bottom w:val="single" w:color="auto" w:sz="4" w:space="0"/>
              <w:right w:val="single" w:color="auto" w:sz="4" w:space="0"/>
            </w:tcBorders>
            <w:shd w:val="clear" w:color="auto" w:fill="auto"/>
            <w:vAlign w:val="center"/>
          </w:tcPr>
          <w:p w14:paraId="2C61D2E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外延导电类型</w:t>
            </w:r>
          </w:p>
        </w:tc>
        <w:tc>
          <w:tcPr>
            <w:tcW w:w="0" w:type="auto"/>
            <w:tcBorders>
              <w:top w:val="nil"/>
              <w:left w:val="nil"/>
              <w:bottom w:val="single" w:color="auto" w:sz="4" w:space="0"/>
              <w:right w:val="single" w:color="auto" w:sz="4" w:space="0"/>
            </w:tcBorders>
            <w:shd w:val="clear" w:color="auto" w:fill="auto"/>
            <w:vAlign w:val="center"/>
          </w:tcPr>
          <w:p w14:paraId="20D3A0C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3B8FC6F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P</w:t>
            </w:r>
          </w:p>
        </w:tc>
      </w:tr>
      <w:tr w14:paraId="70011CFC">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AE9A917">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6.2</w:t>
            </w:r>
          </w:p>
        </w:tc>
        <w:tc>
          <w:tcPr>
            <w:tcW w:w="0" w:type="auto"/>
            <w:tcBorders>
              <w:top w:val="nil"/>
              <w:left w:val="nil"/>
              <w:bottom w:val="single" w:color="auto" w:sz="4" w:space="0"/>
              <w:right w:val="single" w:color="auto" w:sz="4" w:space="0"/>
            </w:tcBorders>
            <w:shd w:val="clear" w:color="auto" w:fill="auto"/>
            <w:vAlign w:val="center"/>
          </w:tcPr>
          <w:p w14:paraId="77F9A49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外延掺杂剂</w:t>
            </w:r>
          </w:p>
        </w:tc>
        <w:tc>
          <w:tcPr>
            <w:tcW w:w="0" w:type="auto"/>
            <w:tcBorders>
              <w:top w:val="nil"/>
              <w:left w:val="nil"/>
              <w:bottom w:val="single" w:color="auto" w:sz="4" w:space="0"/>
              <w:right w:val="single" w:color="auto" w:sz="4" w:space="0"/>
            </w:tcBorders>
            <w:shd w:val="clear" w:color="auto" w:fill="auto"/>
            <w:vAlign w:val="center"/>
          </w:tcPr>
          <w:p w14:paraId="2D32B33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646DE13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硼</w:t>
            </w:r>
          </w:p>
        </w:tc>
      </w:tr>
      <w:tr w14:paraId="410D2831">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46233A9">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6.3</w:t>
            </w:r>
          </w:p>
        </w:tc>
        <w:tc>
          <w:tcPr>
            <w:tcW w:w="0" w:type="auto"/>
            <w:tcBorders>
              <w:top w:val="nil"/>
              <w:left w:val="nil"/>
              <w:bottom w:val="single" w:color="auto" w:sz="4" w:space="0"/>
              <w:right w:val="single" w:color="auto" w:sz="4" w:space="0"/>
            </w:tcBorders>
            <w:shd w:val="clear" w:color="auto" w:fill="auto"/>
            <w:vAlign w:val="center"/>
          </w:tcPr>
          <w:p w14:paraId="5279DC5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外延电阻率</w:t>
            </w:r>
          </w:p>
        </w:tc>
        <w:tc>
          <w:tcPr>
            <w:tcW w:w="0" w:type="auto"/>
            <w:tcBorders>
              <w:top w:val="nil"/>
              <w:left w:val="nil"/>
              <w:bottom w:val="single" w:color="auto" w:sz="4" w:space="0"/>
              <w:right w:val="single" w:color="auto" w:sz="4" w:space="0"/>
            </w:tcBorders>
            <w:shd w:val="clear" w:color="auto" w:fill="auto"/>
            <w:vAlign w:val="center"/>
          </w:tcPr>
          <w:p w14:paraId="7F17728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ohm-cm</w:t>
            </w:r>
          </w:p>
        </w:tc>
        <w:tc>
          <w:tcPr>
            <w:tcW w:w="0" w:type="auto"/>
            <w:tcBorders>
              <w:top w:val="nil"/>
              <w:left w:val="nil"/>
              <w:bottom w:val="single" w:color="auto" w:sz="4" w:space="0"/>
              <w:right w:val="single" w:color="auto" w:sz="4" w:space="0"/>
            </w:tcBorders>
            <w:shd w:val="clear" w:color="auto" w:fill="auto"/>
            <w:vAlign w:val="center"/>
          </w:tcPr>
          <w:p w14:paraId="3346AC5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0.1+/-6%</w:t>
            </w:r>
          </w:p>
        </w:tc>
      </w:tr>
      <w:tr w14:paraId="4F910E46">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05C1C81E">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6.3</w:t>
            </w:r>
          </w:p>
        </w:tc>
        <w:tc>
          <w:tcPr>
            <w:tcW w:w="0" w:type="auto"/>
            <w:tcBorders>
              <w:top w:val="nil"/>
              <w:left w:val="nil"/>
              <w:bottom w:val="single" w:color="auto" w:sz="4" w:space="0"/>
              <w:right w:val="single" w:color="auto" w:sz="4" w:space="0"/>
            </w:tcBorders>
            <w:shd w:val="clear" w:color="auto" w:fill="auto"/>
            <w:vAlign w:val="center"/>
          </w:tcPr>
          <w:p w14:paraId="7C2BD65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外延电阻率</w:t>
            </w:r>
          </w:p>
        </w:tc>
        <w:tc>
          <w:tcPr>
            <w:tcW w:w="0" w:type="auto"/>
            <w:tcBorders>
              <w:top w:val="nil"/>
              <w:left w:val="nil"/>
              <w:bottom w:val="single" w:color="auto" w:sz="4" w:space="0"/>
              <w:right w:val="single" w:color="auto" w:sz="4" w:space="0"/>
            </w:tcBorders>
            <w:shd w:val="clear" w:color="auto" w:fill="auto"/>
            <w:vAlign w:val="center"/>
          </w:tcPr>
          <w:p w14:paraId="1BCD097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ohm-cm</w:t>
            </w:r>
          </w:p>
        </w:tc>
        <w:tc>
          <w:tcPr>
            <w:tcW w:w="0" w:type="auto"/>
            <w:tcBorders>
              <w:top w:val="nil"/>
              <w:left w:val="nil"/>
              <w:bottom w:val="single" w:color="auto" w:sz="4" w:space="0"/>
              <w:right w:val="single" w:color="auto" w:sz="4" w:space="0"/>
            </w:tcBorders>
            <w:shd w:val="clear" w:color="auto" w:fill="auto"/>
            <w:vAlign w:val="center"/>
          </w:tcPr>
          <w:p w14:paraId="3B9155E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0.54+/-6%</w:t>
            </w:r>
          </w:p>
        </w:tc>
      </w:tr>
      <w:tr w14:paraId="68B041BE">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5D6CD9A">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6.4</w:t>
            </w:r>
          </w:p>
        </w:tc>
        <w:tc>
          <w:tcPr>
            <w:tcW w:w="0" w:type="auto"/>
            <w:tcBorders>
              <w:top w:val="nil"/>
              <w:left w:val="nil"/>
              <w:bottom w:val="single" w:color="auto" w:sz="4" w:space="0"/>
              <w:right w:val="single" w:color="auto" w:sz="4" w:space="0"/>
            </w:tcBorders>
            <w:shd w:val="clear" w:color="auto" w:fill="auto"/>
            <w:vAlign w:val="center"/>
          </w:tcPr>
          <w:p w14:paraId="23119B6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外延径向电阻率变化</w:t>
            </w:r>
          </w:p>
        </w:tc>
        <w:tc>
          <w:tcPr>
            <w:tcW w:w="0" w:type="auto"/>
            <w:tcBorders>
              <w:top w:val="nil"/>
              <w:left w:val="nil"/>
              <w:bottom w:val="single" w:color="auto" w:sz="4" w:space="0"/>
              <w:right w:val="single" w:color="auto" w:sz="4" w:space="0"/>
            </w:tcBorders>
            <w:shd w:val="clear" w:color="auto" w:fill="auto"/>
            <w:vAlign w:val="center"/>
          </w:tcPr>
          <w:p w14:paraId="6B44953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w:t>
            </w:r>
          </w:p>
        </w:tc>
        <w:tc>
          <w:tcPr>
            <w:tcW w:w="0" w:type="auto"/>
            <w:tcBorders>
              <w:top w:val="nil"/>
              <w:left w:val="nil"/>
              <w:bottom w:val="single" w:color="auto" w:sz="4" w:space="0"/>
              <w:right w:val="single" w:color="auto" w:sz="4" w:space="0"/>
            </w:tcBorders>
            <w:shd w:val="clear" w:color="auto" w:fill="auto"/>
            <w:vAlign w:val="center"/>
          </w:tcPr>
          <w:p w14:paraId="1BE9016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&lt;=10</w:t>
            </w:r>
          </w:p>
        </w:tc>
      </w:tr>
      <w:tr w14:paraId="2AC71FB4">
        <w:tblPrEx>
          <w:tblCellMar>
            <w:top w:w="0" w:type="dxa"/>
            <w:left w:w="108" w:type="dxa"/>
            <w:bottom w:w="0" w:type="dxa"/>
            <w:right w:w="108" w:type="dxa"/>
          </w:tblCellMar>
        </w:tblPrEx>
        <w:trPr>
          <w:trHeight w:val="204"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1D74B488">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6.5</w:t>
            </w:r>
          </w:p>
        </w:tc>
        <w:tc>
          <w:tcPr>
            <w:tcW w:w="0" w:type="auto"/>
            <w:tcBorders>
              <w:top w:val="nil"/>
              <w:left w:val="nil"/>
              <w:bottom w:val="single" w:color="auto" w:sz="4" w:space="0"/>
              <w:right w:val="single" w:color="auto" w:sz="4" w:space="0"/>
            </w:tcBorders>
            <w:shd w:val="clear" w:color="auto" w:fill="auto"/>
            <w:vAlign w:val="center"/>
          </w:tcPr>
          <w:p w14:paraId="183E3DA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外延厚度</w:t>
            </w:r>
          </w:p>
        </w:tc>
        <w:tc>
          <w:tcPr>
            <w:tcW w:w="0" w:type="auto"/>
            <w:tcBorders>
              <w:top w:val="nil"/>
              <w:left w:val="nil"/>
              <w:bottom w:val="single" w:color="auto" w:sz="4" w:space="0"/>
              <w:right w:val="single" w:color="auto" w:sz="4" w:space="0"/>
            </w:tcBorders>
            <w:shd w:val="clear" w:color="auto" w:fill="auto"/>
            <w:vAlign w:val="center"/>
          </w:tcPr>
          <w:p w14:paraId="31C85A4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1D08825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2+/-5%</w:t>
            </w:r>
          </w:p>
        </w:tc>
      </w:tr>
      <w:tr w14:paraId="5175BE5A">
        <w:tblPrEx>
          <w:tblCellMar>
            <w:top w:w="0" w:type="dxa"/>
            <w:left w:w="108" w:type="dxa"/>
            <w:bottom w:w="0" w:type="dxa"/>
            <w:right w:w="108" w:type="dxa"/>
          </w:tblCellMar>
        </w:tblPrEx>
        <w:trPr>
          <w:trHeight w:val="204"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6C642A6">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6.5</w:t>
            </w:r>
          </w:p>
        </w:tc>
        <w:tc>
          <w:tcPr>
            <w:tcW w:w="0" w:type="auto"/>
            <w:tcBorders>
              <w:top w:val="nil"/>
              <w:left w:val="nil"/>
              <w:bottom w:val="single" w:color="auto" w:sz="4" w:space="0"/>
              <w:right w:val="single" w:color="auto" w:sz="4" w:space="0"/>
            </w:tcBorders>
            <w:shd w:val="clear" w:color="auto" w:fill="auto"/>
            <w:vAlign w:val="center"/>
          </w:tcPr>
          <w:p w14:paraId="52E1996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外延厚度</w:t>
            </w:r>
          </w:p>
        </w:tc>
        <w:tc>
          <w:tcPr>
            <w:tcW w:w="0" w:type="auto"/>
            <w:tcBorders>
              <w:top w:val="nil"/>
              <w:left w:val="nil"/>
              <w:bottom w:val="single" w:color="auto" w:sz="4" w:space="0"/>
              <w:right w:val="single" w:color="auto" w:sz="4" w:space="0"/>
            </w:tcBorders>
            <w:shd w:val="clear" w:color="auto" w:fill="auto"/>
            <w:vAlign w:val="center"/>
          </w:tcPr>
          <w:p w14:paraId="76B87B8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4F18D28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2.5+/-5%</w:t>
            </w:r>
          </w:p>
        </w:tc>
      </w:tr>
      <w:tr w14:paraId="514794C8">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7689B207">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6.6</w:t>
            </w:r>
          </w:p>
        </w:tc>
        <w:tc>
          <w:tcPr>
            <w:tcW w:w="0" w:type="auto"/>
            <w:tcBorders>
              <w:top w:val="nil"/>
              <w:left w:val="nil"/>
              <w:bottom w:val="single" w:color="auto" w:sz="4" w:space="0"/>
              <w:right w:val="single" w:color="auto" w:sz="4" w:space="0"/>
            </w:tcBorders>
            <w:shd w:val="clear" w:color="auto" w:fill="auto"/>
            <w:vAlign w:val="center"/>
          </w:tcPr>
          <w:p w14:paraId="4E24AE1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外延厚度变化</w:t>
            </w:r>
          </w:p>
        </w:tc>
        <w:tc>
          <w:tcPr>
            <w:tcW w:w="0" w:type="auto"/>
            <w:tcBorders>
              <w:top w:val="nil"/>
              <w:left w:val="nil"/>
              <w:bottom w:val="single" w:color="auto" w:sz="4" w:space="0"/>
              <w:right w:val="single" w:color="auto" w:sz="4" w:space="0"/>
            </w:tcBorders>
            <w:shd w:val="clear" w:color="auto" w:fill="auto"/>
            <w:vAlign w:val="center"/>
          </w:tcPr>
          <w:p w14:paraId="3A1990F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w:t>
            </w:r>
          </w:p>
        </w:tc>
        <w:tc>
          <w:tcPr>
            <w:tcW w:w="0" w:type="auto"/>
            <w:tcBorders>
              <w:top w:val="nil"/>
              <w:left w:val="nil"/>
              <w:bottom w:val="single" w:color="auto" w:sz="4" w:space="0"/>
              <w:right w:val="single" w:color="auto" w:sz="4" w:space="0"/>
            </w:tcBorders>
            <w:shd w:val="clear" w:color="auto" w:fill="auto"/>
            <w:vAlign w:val="center"/>
          </w:tcPr>
          <w:p w14:paraId="5C68549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w:t>
            </w:r>
          </w:p>
        </w:tc>
      </w:tr>
      <w:tr w14:paraId="478AB288">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33E71E8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 表面化学特性</w:t>
            </w:r>
          </w:p>
        </w:tc>
      </w:tr>
      <w:tr w14:paraId="25FD9E07">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2CEFA831">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7.1</w:t>
            </w:r>
          </w:p>
        </w:tc>
        <w:tc>
          <w:tcPr>
            <w:tcW w:w="0" w:type="auto"/>
            <w:tcBorders>
              <w:top w:val="nil"/>
              <w:left w:val="nil"/>
              <w:bottom w:val="single" w:color="auto" w:sz="4" w:space="0"/>
              <w:right w:val="single" w:color="auto" w:sz="4" w:space="0"/>
            </w:tcBorders>
            <w:shd w:val="clear" w:color="auto" w:fill="auto"/>
            <w:vAlign w:val="center"/>
          </w:tcPr>
          <w:p w14:paraId="06CF516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表金属：钠，铝，钙，钾</w:t>
            </w:r>
          </w:p>
        </w:tc>
        <w:tc>
          <w:tcPr>
            <w:tcW w:w="0" w:type="auto"/>
            <w:tcBorders>
              <w:top w:val="nil"/>
              <w:left w:val="nil"/>
              <w:bottom w:val="single" w:color="auto" w:sz="4" w:space="0"/>
              <w:right w:val="single" w:color="auto" w:sz="4" w:space="0"/>
            </w:tcBorders>
            <w:shd w:val="clear" w:color="auto" w:fill="auto"/>
            <w:vAlign w:val="center"/>
          </w:tcPr>
          <w:p w14:paraId="22E0D5E9">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atom/cm</w:t>
            </w:r>
            <w:r>
              <w:rPr>
                <w:rFonts w:hint="eastAsia" w:asciiTheme="minorEastAsia" w:hAnsiTheme="minorEastAsia" w:eastAsiaTheme="minorEastAsia" w:cstheme="minorEastAsia"/>
                <w:bCs/>
                <w:sz w:val="21"/>
                <w:szCs w:val="21"/>
                <w:highlight w:val="none"/>
                <w:vertAlign w:val="superscript"/>
              </w:rPr>
              <w:t>2</w:t>
            </w:r>
          </w:p>
        </w:tc>
        <w:tc>
          <w:tcPr>
            <w:tcW w:w="0" w:type="auto"/>
            <w:tcBorders>
              <w:top w:val="nil"/>
              <w:left w:val="nil"/>
              <w:bottom w:val="single" w:color="auto" w:sz="4" w:space="0"/>
              <w:right w:val="single" w:color="auto" w:sz="4" w:space="0"/>
            </w:tcBorders>
            <w:shd w:val="clear" w:color="auto" w:fill="auto"/>
            <w:vAlign w:val="center"/>
          </w:tcPr>
          <w:p w14:paraId="1CF5EC7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&lt;=5E10</w:t>
            </w:r>
          </w:p>
        </w:tc>
      </w:tr>
      <w:tr w14:paraId="7CEB190F">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17068B69">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7.2</w:t>
            </w:r>
          </w:p>
        </w:tc>
        <w:tc>
          <w:tcPr>
            <w:tcW w:w="0" w:type="auto"/>
            <w:tcBorders>
              <w:top w:val="nil"/>
              <w:left w:val="nil"/>
              <w:bottom w:val="single" w:color="auto" w:sz="4" w:space="0"/>
              <w:right w:val="single" w:color="auto" w:sz="4" w:space="0"/>
            </w:tcBorders>
            <w:shd w:val="clear" w:color="auto" w:fill="auto"/>
            <w:vAlign w:val="center"/>
          </w:tcPr>
          <w:p w14:paraId="30ECA41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表金属：铁，铬，铜，镍，锌</w:t>
            </w:r>
          </w:p>
        </w:tc>
        <w:tc>
          <w:tcPr>
            <w:tcW w:w="0" w:type="auto"/>
            <w:tcBorders>
              <w:top w:val="nil"/>
              <w:left w:val="nil"/>
              <w:bottom w:val="single" w:color="auto" w:sz="4" w:space="0"/>
              <w:right w:val="single" w:color="auto" w:sz="4" w:space="0"/>
            </w:tcBorders>
            <w:shd w:val="clear" w:color="auto" w:fill="auto"/>
            <w:vAlign w:val="center"/>
          </w:tcPr>
          <w:p w14:paraId="21D59E3C">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atom/cm</w:t>
            </w:r>
            <w:r>
              <w:rPr>
                <w:rFonts w:hint="eastAsia" w:asciiTheme="minorEastAsia" w:hAnsiTheme="minorEastAsia" w:eastAsiaTheme="minorEastAsia" w:cstheme="minorEastAsia"/>
                <w:bCs/>
                <w:sz w:val="21"/>
                <w:szCs w:val="21"/>
                <w:highlight w:val="none"/>
                <w:vertAlign w:val="superscript"/>
              </w:rPr>
              <w:t>2</w:t>
            </w:r>
          </w:p>
        </w:tc>
        <w:tc>
          <w:tcPr>
            <w:tcW w:w="0" w:type="auto"/>
            <w:tcBorders>
              <w:top w:val="nil"/>
              <w:left w:val="nil"/>
              <w:bottom w:val="single" w:color="auto" w:sz="4" w:space="0"/>
              <w:right w:val="single" w:color="auto" w:sz="4" w:space="0"/>
            </w:tcBorders>
            <w:shd w:val="clear" w:color="auto" w:fill="auto"/>
            <w:vAlign w:val="center"/>
          </w:tcPr>
          <w:p w14:paraId="3A0A0B2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&lt;=5E10</w:t>
            </w:r>
          </w:p>
        </w:tc>
      </w:tr>
      <w:tr w14:paraId="1DD36E3A">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588AD234">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7.3</w:t>
            </w:r>
          </w:p>
        </w:tc>
        <w:tc>
          <w:tcPr>
            <w:tcW w:w="0" w:type="auto"/>
            <w:tcBorders>
              <w:top w:val="nil"/>
              <w:left w:val="nil"/>
              <w:bottom w:val="single" w:color="auto" w:sz="4" w:space="0"/>
              <w:right w:val="single" w:color="auto" w:sz="4" w:space="0"/>
            </w:tcBorders>
            <w:shd w:val="clear" w:color="auto" w:fill="auto"/>
            <w:vAlign w:val="center"/>
          </w:tcPr>
          <w:p w14:paraId="3297C10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表面有机物</w:t>
            </w:r>
          </w:p>
        </w:tc>
        <w:tc>
          <w:tcPr>
            <w:tcW w:w="0" w:type="auto"/>
            <w:tcBorders>
              <w:top w:val="nil"/>
              <w:left w:val="nil"/>
              <w:bottom w:val="single" w:color="auto" w:sz="4" w:space="0"/>
              <w:right w:val="single" w:color="auto" w:sz="4" w:space="0"/>
            </w:tcBorders>
            <w:shd w:val="clear" w:color="auto" w:fill="auto"/>
            <w:vAlign w:val="center"/>
          </w:tcPr>
          <w:p w14:paraId="44D1CAB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3E5EFDF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3A50A950">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41C028E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 正面标准</w:t>
            </w:r>
          </w:p>
        </w:tc>
      </w:tr>
      <w:tr w14:paraId="3A19A297">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6B1133CB">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8.1</w:t>
            </w:r>
          </w:p>
        </w:tc>
        <w:tc>
          <w:tcPr>
            <w:tcW w:w="0" w:type="auto"/>
            <w:tcBorders>
              <w:top w:val="nil"/>
              <w:left w:val="nil"/>
              <w:bottom w:val="single" w:color="auto" w:sz="4" w:space="0"/>
              <w:right w:val="single" w:color="auto" w:sz="4" w:space="0"/>
            </w:tcBorders>
            <w:shd w:val="clear" w:color="auto" w:fill="auto"/>
            <w:vAlign w:val="center"/>
          </w:tcPr>
          <w:p w14:paraId="0C6F657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划痕、裂纹、污染</w:t>
            </w:r>
          </w:p>
        </w:tc>
        <w:tc>
          <w:tcPr>
            <w:tcW w:w="0" w:type="auto"/>
            <w:tcBorders>
              <w:top w:val="nil"/>
              <w:left w:val="nil"/>
              <w:bottom w:val="single" w:color="auto" w:sz="4" w:space="0"/>
              <w:right w:val="single" w:color="auto" w:sz="4" w:space="0"/>
            </w:tcBorders>
            <w:shd w:val="clear" w:color="auto" w:fill="auto"/>
            <w:vAlign w:val="center"/>
          </w:tcPr>
          <w:p w14:paraId="4F581AD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22A9AC2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633E2F54">
        <w:tblPrEx>
          <w:tblCellMar>
            <w:top w:w="0" w:type="dxa"/>
            <w:left w:w="108" w:type="dxa"/>
            <w:bottom w:w="0" w:type="dxa"/>
            <w:right w:w="108" w:type="dxa"/>
          </w:tblCellMar>
        </w:tblPrEx>
        <w:trPr>
          <w:trHeight w:val="240" w:hRule="atLeast"/>
        </w:trPr>
        <w:tc>
          <w:tcPr>
            <w:tcW w:w="0" w:type="auto"/>
            <w:vMerge w:val="restart"/>
            <w:tcBorders>
              <w:top w:val="nil"/>
              <w:left w:val="single" w:color="auto" w:sz="4" w:space="0"/>
              <w:bottom w:val="single" w:color="000000" w:sz="4" w:space="0"/>
              <w:right w:val="single" w:color="auto" w:sz="4" w:space="0"/>
            </w:tcBorders>
            <w:shd w:val="clear" w:color="auto" w:fill="auto"/>
            <w:vAlign w:val="center"/>
          </w:tcPr>
          <w:p w14:paraId="146E800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8.2</w:t>
            </w:r>
          </w:p>
        </w:tc>
        <w:tc>
          <w:tcPr>
            <w:tcW w:w="0" w:type="auto"/>
            <w:tcBorders>
              <w:top w:val="nil"/>
              <w:left w:val="nil"/>
              <w:bottom w:val="single" w:color="auto" w:sz="4" w:space="0"/>
              <w:right w:val="single" w:color="auto" w:sz="4" w:space="0"/>
            </w:tcBorders>
            <w:shd w:val="clear" w:color="auto" w:fill="auto"/>
            <w:vAlign w:val="center"/>
          </w:tcPr>
          <w:p w14:paraId="78C2796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局部光散射缺陷</w:t>
            </w:r>
          </w:p>
        </w:tc>
        <w:tc>
          <w:tcPr>
            <w:tcW w:w="0" w:type="auto"/>
            <w:tcBorders>
              <w:top w:val="nil"/>
              <w:left w:val="nil"/>
              <w:bottom w:val="single" w:color="auto" w:sz="4" w:space="0"/>
              <w:right w:val="single" w:color="auto" w:sz="4" w:space="0"/>
            </w:tcBorders>
            <w:shd w:val="clear" w:color="auto" w:fill="auto"/>
            <w:vAlign w:val="center"/>
          </w:tcPr>
          <w:p w14:paraId="36E324F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050DBB8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r>
      <w:tr w14:paraId="26DA7460">
        <w:tblPrEx>
          <w:tblCellMar>
            <w:top w:w="0" w:type="dxa"/>
            <w:left w:w="108" w:type="dxa"/>
            <w:bottom w:w="0" w:type="dxa"/>
            <w:right w:w="108" w:type="dxa"/>
          </w:tblCellMar>
        </w:tblPrEx>
        <w:trPr>
          <w:trHeight w:val="240" w:hRule="atLeast"/>
        </w:trPr>
        <w:tc>
          <w:tcPr>
            <w:tcW w:w="0" w:type="auto"/>
            <w:vMerge w:val="continue"/>
            <w:tcBorders>
              <w:top w:val="nil"/>
              <w:left w:val="single" w:color="auto" w:sz="4" w:space="0"/>
              <w:bottom w:val="single" w:color="000000" w:sz="4" w:space="0"/>
              <w:right w:val="single" w:color="auto" w:sz="4" w:space="0"/>
            </w:tcBorders>
            <w:vAlign w:val="center"/>
          </w:tcPr>
          <w:p w14:paraId="7C137C47">
            <w:pPr>
              <w:widowControl/>
              <w:jc w:val="left"/>
              <w:rPr>
                <w:rFonts w:asciiTheme="minorEastAsia" w:hAnsiTheme="minorEastAsia" w:eastAsiaTheme="minorEastAsia" w:cstheme="minorEastAsia"/>
                <w:bCs/>
                <w:sz w:val="21"/>
                <w:szCs w:val="21"/>
                <w:highlight w:val="none"/>
              </w:rPr>
            </w:pPr>
          </w:p>
        </w:tc>
        <w:tc>
          <w:tcPr>
            <w:tcW w:w="0" w:type="auto"/>
            <w:tcBorders>
              <w:top w:val="nil"/>
              <w:left w:val="nil"/>
              <w:bottom w:val="single" w:color="auto" w:sz="4" w:space="0"/>
              <w:right w:val="single" w:color="auto" w:sz="4" w:space="0"/>
            </w:tcBorders>
            <w:shd w:val="clear" w:color="auto" w:fill="auto"/>
            <w:vAlign w:val="center"/>
          </w:tcPr>
          <w:p w14:paraId="5596F38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LLS&gt;=0.09 pm</w:t>
            </w:r>
          </w:p>
        </w:tc>
        <w:tc>
          <w:tcPr>
            <w:tcW w:w="0" w:type="auto"/>
            <w:tcBorders>
              <w:top w:val="nil"/>
              <w:left w:val="nil"/>
              <w:bottom w:val="single" w:color="auto" w:sz="4" w:space="0"/>
              <w:right w:val="single" w:color="auto" w:sz="4" w:space="0"/>
            </w:tcBorders>
            <w:shd w:val="clear" w:color="auto" w:fill="auto"/>
            <w:vAlign w:val="center"/>
          </w:tcPr>
          <w:p w14:paraId="16A675E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ea/wafer</w:t>
            </w:r>
          </w:p>
        </w:tc>
        <w:tc>
          <w:tcPr>
            <w:tcW w:w="0" w:type="auto"/>
            <w:tcBorders>
              <w:top w:val="nil"/>
              <w:left w:val="nil"/>
              <w:bottom w:val="single" w:color="auto" w:sz="4" w:space="0"/>
              <w:right w:val="single" w:color="auto" w:sz="4" w:space="0"/>
            </w:tcBorders>
            <w:shd w:val="clear" w:color="auto" w:fill="auto"/>
            <w:vAlign w:val="center"/>
          </w:tcPr>
          <w:p w14:paraId="3C329F0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&lt;=50</w:t>
            </w:r>
          </w:p>
        </w:tc>
      </w:tr>
      <w:tr w14:paraId="70C58AF3">
        <w:tblPrEx>
          <w:tblCellMar>
            <w:top w:w="0" w:type="dxa"/>
            <w:left w:w="108" w:type="dxa"/>
            <w:bottom w:w="0" w:type="dxa"/>
            <w:right w:w="108" w:type="dxa"/>
          </w:tblCellMar>
        </w:tblPrEx>
        <w:trPr>
          <w:trHeight w:val="240" w:hRule="atLeast"/>
        </w:trPr>
        <w:tc>
          <w:tcPr>
            <w:tcW w:w="0" w:type="auto"/>
            <w:vMerge w:val="continue"/>
            <w:tcBorders>
              <w:top w:val="nil"/>
              <w:left w:val="single" w:color="auto" w:sz="4" w:space="0"/>
              <w:bottom w:val="single" w:color="000000" w:sz="4" w:space="0"/>
              <w:right w:val="single" w:color="auto" w:sz="4" w:space="0"/>
            </w:tcBorders>
            <w:vAlign w:val="center"/>
          </w:tcPr>
          <w:p w14:paraId="4A75223B">
            <w:pPr>
              <w:widowControl/>
              <w:jc w:val="left"/>
              <w:rPr>
                <w:rFonts w:asciiTheme="minorEastAsia" w:hAnsiTheme="minorEastAsia" w:eastAsiaTheme="minorEastAsia" w:cstheme="minorEastAsia"/>
                <w:bCs/>
                <w:sz w:val="21"/>
                <w:szCs w:val="21"/>
                <w:highlight w:val="none"/>
              </w:rPr>
            </w:pPr>
          </w:p>
        </w:tc>
        <w:tc>
          <w:tcPr>
            <w:tcW w:w="0" w:type="auto"/>
            <w:tcBorders>
              <w:top w:val="nil"/>
              <w:left w:val="nil"/>
              <w:bottom w:val="single" w:color="auto" w:sz="4" w:space="0"/>
              <w:right w:val="single" w:color="auto" w:sz="4" w:space="0"/>
            </w:tcBorders>
            <w:shd w:val="clear" w:color="auto" w:fill="auto"/>
            <w:vAlign w:val="center"/>
          </w:tcPr>
          <w:p w14:paraId="13E0489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LLS&gt;=0.12 pm</w:t>
            </w:r>
          </w:p>
        </w:tc>
        <w:tc>
          <w:tcPr>
            <w:tcW w:w="0" w:type="auto"/>
            <w:tcBorders>
              <w:top w:val="nil"/>
              <w:left w:val="nil"/>
              <w:bottom w:val="single" w:color="auto" w:sz="4" w:space="0"/>
              <w:right w:val="single" w:color="auto" w:sz="4" w:space="0"/>
            </w:tcBorders>
            <w:shd w:val="clear" w:color="auto" w:fill="auto"/>
            <w:vAlign w:val="center"/>
          </w:tcPr>
          <w:p w14:paraId="0392CBB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ea/wafer</w:t>
            </w:r>
          </w:p>
        </w:tc>
        <w:tc>
          <w:tcPr>
            <w:tcW w:w="0" w:type="auto"/>
            <w:tcBorders>
              <w:top w:val="nil"/>
              <w:left w:val="nil"/>
              <w:bottom w:val="single" w:color="auto" w:sz="4" w:space="0"/>
              <w:right w:val="single" w:color="auto" w:sz="4" w:space="0"/>
            </w:tcBorders>
            <w:shd w:val="clear" w:color="auto" w:fill="auto"/>
            <w:vAlign w:val="center"/>
          </w:tcPr>
          <w:p w14:paraId="38CD96E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&lt;=35</w:t>
            </w:r>
          </w:p>
        </w:tc>
      </w:tr>
      <w:tr w14:paraId="644E2A8F">
        <w:tblPrEx>
          <w:tblCellMar>
            <w:top w:w="0" w:type="dxa"/>
            <w:left w:w="108" w:type="dxa"/>
            <w:bottom w:w="0" w:type="dxa"/>
            <w:right w:w="108" w:type="dxa"/>
          </w:tblCellMar>
        </w:tblPrEx>
        <w:trPr>
          <w:trHeight w:val="240" w:hRule="atLeast"/>
        </w:trPr>
        <w:tc>
          <w:tcPr>
            <w:tcW w:w="0" w:type="auto"/>
            <w:vMerge w:val="continue"/>
            <w:tcBorders>
              <w:top w:val="nil"/>
              <w:left w:val="single" w:color="auto" w:sz="4" w:space="0"/>
              <w:bottom w:val="single" w:color="000000" w:sz="4" w:space="0"/>
              <w:right w:val="single" w:color="auto" w:sz="4" w:space="0"/>
            </w:tcBorders>
            <w:vAlign w:val="center"/>
          </w:tcPr>
          <w:p w14:paraId="0841B19C">
            <w:pPr>
              <w:widowControl/>
              <w:jc w:val="left"/>
              <w:rPr>
                <w:rFonts w:asciiTheme="minorEastAsia" w:hAnsiTheme="minorEastAsia" w:eastAsiaTheme="minorEastAsia" w:cstheme="minorEastAsia"/>
                <w:bCs/>
                <w:sz w:val="21"/>
                <w:szCs w:val="21"/>
                <w:highlight w:val="none"/>
              </w:rPr>
            </w:pPr>
          </w:p>
        </w:tc>
        <w:tc>
          <w:tcPr>
            <w:tcW w:w="0" w:type="auto"/>
            <w:tcBorders>
              <w:top w:val="nil"/>
              <w:left w:val="nil"/>
              <w:bottom w:val="single" w:color="auto" w:sz="4" w:space="0"/>
              <w:right w:val="single" w:color="auto" w:sz="4" w:space="0"/>
            </w:tcBorders>
            <w:shd w:val="clear" w:color="auto" w:fill="auto"/>
            <w:vAlign w:val="center"/>
          </w:tcPr>
          <w:p w14:paraId="0422AD0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LLS&gt;=0.16 gm</w:t>
            </w:r>
          </w:p>
        </w:tc>
        <w:tc>
          <w:tcPr>
            <w:tcW w:w="0" w:type="auto"/>
            <w:tcBorders>
              <w:top w:val="nil"/>
              <w:left w:val="nil"/>
              <w:bottom w:val="single" w:color="auto" w:sz="4" w:space="0"/>
              <w:right w:val="single" w:color="auto" w:sz="4" w:space="0"/>
            </w:tcBorders>
            <w:shd w:val="clear" w:color="auto" w:fill="auto"/>
            <w:vAlign w:val="center"/>
          </w:tcPr>
          <w:p w14:paraId="247E43C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ea/wafer</w:t>
            </w:r>
          </w:p>
        </w:tc>
        <w:tc>
          <w:tcPr>
            <w:tcW w:w="0" w:type="auto"/>
            <w:tcBorders>
              <w:top w:val="nil"/>
              <w:left w:val="nil"/>
              <w:bottom w:val="single" w:color="auto" w:sz="4" w:space="0"/>
              <w:right w:val="single" w:color="auto" w:sz="4" w:space="0"/>
            </w:tcBorders>
            <w:shd w:val="clear" w:color="auto" w:fill="auto"/>
            <w:vAlign w:val="center"/>
          </w:tcPr>
          <w:p w14:paraId="4B79432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&lt;=20</w:t>
            </w:r>
          </w:p>
        </w:tc>
      </w:tr>
      <w:tr w14:paraId="100FA29B">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55E0CF6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 背面标准</w:t>
            </w:r>
          </w:p>
        </w:tc>
      </w:tr>
      <w:tr w14:paraId="2076E4B7">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7269A6FE">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9.1</w:t>
            </w:r>
          </w:p>
        </w:tc>
        <w:tc>
          <w:tcPr>
            <w:tcW w:w="0" w:type="auto"/>
            <w:tcBorders>
              <w:top w:val="nil"/>
              <w:left w:val="nil"/>
              <w:bottom w:val="single" w:color="auto" w:sz="4" w:space="0"/>
              <w:right w:val="single" w:color="auto" w:sz="4" w:space="0"/>
            </w:tcBorders>
            <w:shd w:val="clear" w:color="auto" w:fill="auto"/>
            <w:vAlign w:val="center"/>
          </w:tcPr>
          <w:p w14:paraId="077B447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背封</w:t>
            </w:r>
          </w:p>
        </w:tc>
        <w:tc>
          <w:tcPr>
            <w:tcW w:w="0" w:type="auto"/>
            <w:tcBorders>
              <w:top w:val="nil"/>
              <w:left w:val="nil"/>
              <w:bottom w:val="single" w:color="auto" w:sz="4" w:space="0"/>
              <w:right w:val="single" w:color="auto" w:sz="4" w:space="0"/>
            </w:tcBorders>
            <w:shd w:val="clear" w:color="auto" w:fill="auto"/>
            <w:vAlign w:val="center"/>
          </w:tcPr>
          <w:p w14:paraId="755964B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A</w:t>
            </w:r>
          </w:p>
        </w:tc>
        <w:tc>
          <w:tcPr>
            <w:tcW w:w="0" w:type="auto"/>
            <w:tcBorders>
              <w:top w:val="nil"/>
              <w:left w:val="nil"/>
              <w:bottom w:val="single" w:color="auto" w:sz="4" w:space="0"/>
              <w:right w:val="single" w:color="auto" w:sz="4" w:space="0"/>
            </w:tcBorders>
            <w:shd w:val="clear" w:color="auto" w:fill="auto"/>
            <w:vAlign w:val="center"/>
          </w:tcPr>
          <w:p w14:paraId="75B4876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LTO1500A+/-10%+Poly4000A+/-10%+LTO1000A+/-10%</w:t>
            </w:r>
          </w:p>
        </w:tc>
      </w:tr>
      <w:tr w14:paraId="3CFD6896">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781D58F5">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9.2</w:t>
            </w:r>
          </w:p>
        </w:tc>
        <w:tc>
          <w:tcPr>
            <w:tcW w:w="0" w:type="auto"/>
            <w:tcBorders>
              <w:top w:val="nil"/>
              <w:left w:val="nil"/>
              <w:bottom w:val="single" w:color="auto" w:sz="4" w:space="0"/>
              <w:right w:val="single" w:color="auto" w:sz="4" w:space="0"/>
            </w:tcBorders>
            <w:shd w:val="clear" w:color="auto" w:fill="auto"/>
            <w:vAlign w:val="center"/>
          </w:tcPr>
          <w:p w14:paraId="2801F16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面幅去除</w:t>
            </w:r>
          </w:p>
        </w:tc>
        <w:tc>
          <w:tcPr>
            <w:tcW w:w="0" w:type="auto"/>
            <w:tcBorders>
              <w:top w:val="nil"/>
              <w:left w:val="nil"/>
              <w:bottom w:val="single" w:color="auto" w:sz="4" w:space="0"/>
              <w:right w:val="single" w:color="auto" w:sz="4" w:space="0"/>
            </w:tcBorders>
            <w:shd w:val="clear" w:color="auto" w:fill="auto"/>
            <w:vAlign w:val="center"/>
          </w:tcPr>
          <w:p w14:paraId="07F09EE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0142EFE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需要去除面幅</w:t>
            </w:r>
          </w:p>
        </w:tc>
      </w:tr>
      <w:tr w14:paraId="3DEF5581">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6BDCF3E4">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9.3</w:t>
            </w:r>
          </w:p>
        </w:tc>
        <w:tc>
          <w:tcPr>
            <w:tcW w:w="0" w:type="auto"/>
            <w:tcBorders>
              <w:top w:val="nil"/>
              <w:left w:val="nil"/>
              <w:bottom w:val="single" w:color="auto" w:sz="4" w:space="0"/>
              <w:right w:val="single" w:color="auto" w:sz="4" w:space="0"/>
            </w:tcBorders>
            <w:shd w:val="clear" w:color="auto" w:fill="auto"/>
            <w:vAlign w:val="center"/>
          </w:tcPr>
          <w:p w14:paraId="78AF9A9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背损伤</w:t>
            </w:r>
          </w:p>
        </w:tc>
        <w:tc>
          <w:tcPr>
            <w:tcW w:w="0" w:type="auto"/>
            <w:tcBorders>
              <w:top w:val="nil"/>
              <w:left w:val="nil"/>
              <w:bottom w:val="single" w:color="auto" w:sz="4" w:space="0"/>
              <w:right w:val="single" w:color="auto" w:sz="4" w:space="0"/>
            </w:tcBorders>
            <w:shd w:val="clear" w:color="auto" w:fill="auto"/>
            <w:vAlign w:val="center"/>
          </w:tcPr>
          <w:p w14:paraId="178FC1E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6F96734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3DA12C1D">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0683A5C1">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9.4</w:t>
            </w:r>
          </w:p>
        </w:tc>
        <w:tc>
          <w:tcPr>
            <w:tcW w:w="0" w:type="auto"/>
            <w:tcBorders>
              <w:top w:val="nil"/>
              <w:left w:val="nil"/>
              <w:bottom w:val="single" w:color="auto" w:sz="4" w:space="0"/>
              <w:right w:val="single" w:color="auto" w:sz="4" w:space="0"/>
            </w:tcBorders>
            <w:shd w:val="clear" w:color="auto" w:fill="auto"/>
            <w:vAlign w:val="center"/>
          </w:tcPr>
          <w:p w14:paraId="7175382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亮度（光泽度）</w:t>
            </w:r>
          </w:p>
        </w:tc>
        <w:tc>
          <w:tcPr>
            <w:tcW w:w="0" w:type="auto"/>
            <w:tcBorders>
              <w:top w:val="nil"/>
              <w:left w:val="nil"/>
              <w:bottom w:val="single" w:color="auto" w:sz="4" w:space="0"/>
              <w:right w:val="single" w:color="auto" w:sz="4" w:space="0"/>
            </w:tcBorders>
            <w:shd w:val="clear" w:color="auto" w:fill="auto"/>
            <w:vAlign w:val="center"/>
          </w:tcPr>
          <w:p w14:paraId="3CDA786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79340F6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&gt;=80%</w:t>
            </w:r>
          </w:p>
        </w:tc>
      </w:tr>
      <w:tr w14:paraId="5843302B">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7AB51870">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9.5</w:t>
            </w:r>
          </w:p>
        </w:tc>
        <w:tc>
          <w:tcPr>
            <w:tcW w:w="0" w:type="auto"/>
            <w:tcBorders>
              <w:top w:val="nil"/>
              <w:left w:val="nil"/>
              <w:bottom w:val="single" w:color="auto" w:sz="4" w:space="0"/>
              <w:right w:val="single" w:color="auto" w:sz="4" w:space="0"/>
            </w:tcBorders>
            <w:shd w:val="clear" w:color="auto" w:fill="auto"/>
            <w:vAlign w:val="center"/>
          </w:tcPr>
          <w:p w14:paraId="5D46082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划痕（宏观）</w:t>
            </w:r>
          </w:p>
        </w:tc>
        <w:tc>
          <w:tcPr>
            <w:tcW w:w="0" w:type="auto"/>
            <w:tcBorders>
              <w:top w:val="nil"/>
              <w:left w:val="nil"/>
              <w:bottom w:val="single" w:color="auto" w:sz="4" w:space="0"/>
              <w:right w:val="single" w:color="auto" w:sz="4" w:space="0"/>
            </w:tcBorders>
            <w:shd w:val="clear" w:color="auto" w:fill="auto"/>
            <w:vAlign w:val="center"/>
          </w:tcPr>
          <w:p w14:paraId="134066E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4AF8B47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7A7EFC93">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7B235DE4">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9.6</w:t>
            </w:r>
          </w:p>
        </w:tc>
        <w:tc>
          <w:tcPr>
            <w:tcW w:w="0" w:type="auto"/>
            <w:tcBorders>
              <w:top w:val="nil"/>
              <w:left w:val="nil"/>
              <w:bottom w:val="single" w:color="auto" w:sz="4" w:space="0"/>
              <w:right w:val="single" w:color="auto" w:sz="4" w:space="0"/>
            </w:tcBorders>
            <w:shd w:val="clear" w:color="auto" w:fill="auto"/>
            <w:vAlign w:val="center"/>
          </w:tcPr>
          <w:p w14:paraId="4A70B5A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划痕（微观）</w:t>
            </w:r>
          </w:p>
        </w:tc>
        <w:tc>
          <w:tcPr>
            <w:tcW w:w="0" w:type="auto"/>
            <w:tcBorders>
              <w:top w:val="nil"/>
              <w:left w:val="nil"/>
              <w:bottom w:val="single" w:color="auto" w:sz="4" w:space="0"/>
              <w:right w:val="single" w:color="auto" w:sz="4" w:space="0"/>
            </w:tcBorders>
            <w:shd w:val="clear" w:color="auto" w:fill="auto"/>
            <w:vAlign w:val="center"/>
          </w:tcPr>
          <w:p w14:paraId="0A346A7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mm</w:t>
            </w:r>
          </w:p>
        </w:tc>
        <w:tc>
          <w:tcPr>
            <w:tcW w:w="0" w:type="auto"/>
            <w:tcBorders>
              <w:top w:val="nil"/>
              <w:left w:val="nil"/>
              <w:bottom w:val="single" w:color="auto" w:sz="4" w:space="0"/>
              <w:right w:val="single" w:color="auto" w:sz="4" w:space="0"/>
            </w:tcBorders>
            <w:shd w:val="clear" w:color="auto" w:fill="auto"/>
            <w:vAlign w:val="center"/>
          </w:tcPr>
          <w:p w14:paraId="351282A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&lt;=25总长度)</w:t>
            </w:r>
          </w:p>
        </w:tc>
      </w:tr>
      <w:tr w14:paraId="3316BA0F">
        <w:tblPrEx>
          <w:tblCellMar>
            <w:top w:w="0" w:type="dxa"/>
            <w:left w:w="108" w:type="dxa"/>
            <w:bottom w:w="0" w:type="dxa"/>
            <w:right w:w="108" w:type="dxa"/>
          </w:tblCellMar>
        </w:tblPrEx>
        <w:trPr>
          <w:trHeight w:val="240" w:hRule="atLeast"/>
        </w:trPr>
        <w:tc>
          <w:tcPr>
            <w:tcW w:w="0" w:type="auto"/>
            <w:vMerge w:val="restart"/>
            <w:tcBorders>
              <w:top w:val="nil"/>
              <w:left w:val="single" w:color="auto" w:sz="4" w:space="0"/>
              <w:bottom w:val="single" w:color="auto" w:sz="4" w:space="0"/>
              <w:right w:val="single" w:color="auto" w:sz="4" w:space="0"/>
            </w:tcBorders>
            <w:shd w:val="clear" w:color="auto" w:fill="auto"/>
            <w:vAlign w:val="center"/>
          </w:tcPr>
          <w:p w14:paraId="1BA4F528">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9.7</w:t>
            </w:r>
          </w:p>
        </w:tc>
        <w:tc>
          <w:tcPr>
            <w:tcW w:w="0" w:type="auto"/>
            <w:tcBorders>
              <w:top w:val="nil"/>
              <w:left w:val="nil"/>
              <w:bottom w:val="single" w:color="auto" w:sz="4" w:space="0"/>
              <w:right w:val="single" w:color="auto" w:sz="4" w:space="0"/>
            </w:tcBorders>
            <w:shd w:val="clear" w:color="auto" w:fill="auto"/>
            <w:vAlign w:val="center"/>
          </w:tcPr>
          <w:p w14:paraId="3EC341B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背面金属：钠，铝，钙，钾</w:t>
            </w:r>
          </w:p>
        </w:tc>
        <w:tc>
          <w:tcPr>
            <w:tcW w:w="0" w:type="auto"/>
            <w:vMerge w:val="restart"/>
            <w:tcBorders>
              <w:top w:val="nil"/>
              <w:left w:val="single" w:color="auto" w:sz="4" w:space="0"/>
              <w:bottom w:val="single" w:color="auto" w:sz="4" w:space="0"/>
              <w:right w:val="single" w:color="auto" w:sz="4" w:space="0"/>
            </w:tcBorders>
            <w:shd w:val="clear" w:color="auto" w:fill="auto"/>
            <w:vAlign w:val="center"/>
          </w:tcPr>
          <w:p w14:paraId="1E9DFD3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atom/cm</w:t>
            </w:r>
            <w:r>
              <w:rPr>
                <w:rFonts w:hint="eastAsia" w:asciiTheme="minorEastAsia" w:hAnsiTheme="minorEastAsia" w:eastAsiaTheme="minorEastAsia" w:cstheme="minorEastAsia"/>
                <w:bCs/>
                <w:sz w:val="21"/>
                <w:szCs w:val="21"/>
                <w:highlight w:val="none"/>
                <w:vertAlign w:val="superscript"/>
              </w:rPr>
              <w:t>2</w:t>
            </w:r>
          </w:p>
        </w:tc>
        <w:tc>
          <w:tcPr>
            <w:tcW w:w="0" w:type="auto"/>
            <w:vMerge w:val="restart"/>
            <w:tcBorders>
              <w:top w:val="nil"/>
              <w:left w:val="single" w:color="auto" w:sz="4" w:space="0"/>
              <w:bottom w:val="single" w:color="auto" w:sz="4" w:space="0"/>
              <w:right w:val="single" w:color="auto" w:sz="4" w:space="0"/>
            </w:tcBorders>
            <w:shd w:val="clear" w:color="auto" w:fill="auto"/>
            <w:vAlign w:val="center"/>
          </w:tcPr>
          <w:p w14:paraId="7E4F29E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&lt;=5E10</w:t>
            </w:r>
          </w:p>
        </w:tc>
      </w:tr>
      <w:tr w14:paraId="190A3F63">
        <w:tblPrEx>
          <w:tblCellMar>
            <w:top w:w="0" w:type="dxa"/>
            <w:left w:w="108" w:type="dxa"/>
            <w:bottom w:w="0" w:type="dxa"/>
            <w:right w:w="108" w:type="dxa"/>
          </w:tblCellMar>
        </w:tblPrEx>
        <w:trPr>
          <w:trHeight w:val="240" w:hRule="atLeast"/>
        </w:trPr>
        <w:tc>
          <w:tcPr>
            <w:tcW w:w="0" w:type="auto"/>
            <w:vMerge w:val="continue"/>
            <w:tcBorders>
              <w:top w:val="nil"/>
              <w:left w:val="single" w:color="auto" w:sz="4" w:space="0"/>
              <w:bottom w:val="single" w:color="auto" w:sz="4" w:space="0"/>
              <w:right w:val="single" w:color="auto" w:sz="4" w:space="0"/>
            </w:tcBorders>
            <w:vAlign w:val="center"/>
          </w:tcPr>
          <w:p w14:paraId="2EE177FC">
            <w:pPr>
              <w:widowControl/>
              <w:jc w:val="left"/>
              <w:rPr>
                <w:rFonts w:asciiTheme="minorEastAsia" w:hAnsiTheme="minorEastAsia" w:eastAsiaTheme="minorEastAsia" w:cstheme="minorEastAsia"/>
                <w:bCs/>
                <w:sz w:val="21"/>
                <w:szCs w:val="21"/>
                <w:highlight w:val="none"/>
              </w:rPr>
            </w:pPr>
          </w:p>
        </w:tc>
        <w:tc>
          <w:tcPr>
            <w:tcW w:w="0" w:type="auto"/>
            <w:tcBorders>
              <w:top w:val="nil"/>
              <w:left w:val="nil"/>
              <w:bottom w:val="single" w:color="auto" w:sz="4" w:space="0"/>
              <w:right w:val="single" w:color="auto" w:sz="4" w:space="0"/>
            </w:tcBorders>
            <w:shd w:val="clear" w:color="auto" w:fill="auto"/>
            <w:vAlign w:val="center"/>
          </w:tcPr>
          <w:p w14:paraId="2864FF2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铁，铬，铜，镍，锌，钛，镁，锰，钼，钒，钴</w:t>
            </w:r>
          </w:p>
        </w:tc>
        <w:tc>
          <w:tcPr>
            <w:tcW w:w="0" w:type="auto"/>
            <w:vMerge w:val="continue"/>
            <w:tcBorders>
              <w:top w:val="nil"/>
              <w:left w:val="single" w:color="auto" w:sz="4" w:space="0"/>
              <w:bottom w:val="single" w:color="auto" w:sz="4" w:space="0"/>
              <w:right w:val="single" w:color="auto" w:sz="4" w:space="0"/>
            </w:tcBorders>
            <w:vAlign w:val="center"/>
          </w:tcPr>
          <w:p w14:paraId="2515CBC5">
            <w:pPr>
              <w:widowControl/>
              <w:jc w:val="left"/>
              <w:rPr>
                <w:rFonts w:asciiTheme="minorEastAsia" w:hAnsiTheme="minorEastAsia" w:eastAsiaTheme="minorEastAsia" w:cstheme="minorEastAsia"/>
                <w:bCs/>
                <w:sz w:val="21"/>
                <w:szCs w:val="21"/>
                <w:highlight w:val="none"/>
              </w:rPr>
            </w:pPr>
          </w:p>
        </w:tc>
        <w:tc>
          <w:tcPr>
            <w:tcW w:w="0" w:type="auto"/>
            <w:vMerge w:val="continue"/>
            <w:tcBorders>
              <w:top w:val="nil"/>
              <w:left w:val="single" w:color="auto" w:sz="4" w:space="0"/>
              <w:bottom w:val="single" w:color="auto" w:sz="4" w:space="0"/>
              <w:right w:val="single" w:color="auto" w:sz="4" w:space="0"/>
            </w:tcBorders>
            <w:vAlign w:val="center"/>
          </w:tcPr>
          <w:p w14:paraId="7E8F1EC8">
            <w:pPr>
              <w:widowControl/>
              <w:jc w:val="left"/>
              <w:rPr>
                <w:rFonts w:asciiTheme="minorEastAsia" w:hAnsiTheme="minorEastAsia" w:eastAsiaTheme="minorEastAsia" w:cstheme="minorEastAsia"/>
                <w:bCs/>
                <w:sz w:val="21"/>
                <w:szCs w:val="21"/>
                <w:highlight w:val="none"/>
              </w:rPr>
            </w:pPr>
          </w:p>
        </w:tc>
      </w:tr>
      <w:tr w14:paraId="476542E4">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70D423C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 运输箱</w:t>
            </w:r>
          </w:p>
        </w:tc>
      </w:tr>
      <w:tr w14:paraId="41FFA864">
        <w:tblPrEx>
          <w:tblCellMar>
            <w:top w:w="0" w:type="dxa"/>
            <w:left w:w="108" w:type="dxa"/>
            <w:bottom w:w="0" w:type="dxa"/>
            <w:right w:w="108" w:type="dxa"/>
          </w:tblCellMar>
        </w:tblPrEx>
        <w:trPr>
          <w:trHeight w:val="72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0A169E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10.1</w:t>
            </w:r>
          </w:p>
        </w:tc>
        <w:tc>
          <w:tcPr>
            <w:tcW w:w="0" w:type="auto"/>
            <w:tcBorders>
              <w:top w:val="nil"/>
              <w:left w:val="nil"/>
              <w:bottom w:val="single" w:color="auto" w:sz="4" w:space="0"/>
              <w:right w:val="single" w:color="auto" w:sz="4" w:space="0"/>
            </w:tcBorders>
            <w:shd w:val="clear" w:color="auto" w:fill="auto"/>
            <w:vAlign w:val="center"/>
          </w:tcPr>
          <w:p w14:paraId="4AE36AE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运输箱</w:t>
            </w:r>
          </w:p>
        </w:tc>
        <w:tc>
          <w:tcPr>
            <w:tcW w:w="0" w:type="auto"/>
            <w:tcBorders>
              <w:top w:val="nil"/>
              <w:left w:val="nil"/>
              <w:bottom w:val="single" w:color="auto" w:sz="4" w:space="0"/>
              <w:right w:val="single" w:color="auto" w:sz="4" w:space="0"/>
            </w:tcBorders>
            <w:shd w:val="clear" w:color="auto" w:fill="auto"/>
            <w:vAlign w:val="center"/>
          </w:tcPr>
          <w:p w14:paraId="0E41F59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1F3859E7">
            <w:pPr>
              <w:widowControl/>
              <w:jc w:val="left"/>
              <w:rPr>
                <w:rFonts w:hint="eastAsia" w:asciiTheme="minorEastAsia" w:hAnsiTheme="minorEastAsia" w:eastAsiaTheme="minorEastAsia" w:cstheme="minorEastAsia"/>
                <w:bCs/>
                <w:sz w:val="21"/>
                <w:szCs w:val="21"/>
                <w:highlight w:val="none"/>
                <w:lang w:eastAsia="zh-CN"/>
              </w:rPr>
            </w:pPr>
            <w:r>
              <w:rPr>
                <w:rFonts w:hint="eastAsia" w:asciiTheme="minorEastAsia" w:hAnsiTheme="minorEastAsia" w:eastAsiaTheme="minorEastAsia" w:cstheme="minorEastAsia"/>
                <w:bCs/>
                <w:sz w:val="21"/>
                <w:szCs w:val="21"/>
                <w:highlight w:val="none"/>
                <w:lang w:eastAsia="zh-CN"/>
              </w:rPr>
              <w:t>25片/盒，材质具有高强度和耐用性，能够承受长期的运输和储存，具有防尘和防水的功能，能够保证晶圆在运输和储存过程中不受到任何污染和损伤。</w:t>
            </w:r>
          </w:p>
        </w:tc>
      </w:tr>
    </w:tbl>
    <w:p w14:paraId="7C31A93B">
      <w:pPr>
        <w:jc w:val="left"/>
        <w:rPr>
          <w:rFonts w:asciiTheme="minorEastAsia" w:hAnsiTheme="minorEastAsia" w:eastAsiaTheme="minorEastAsia" w:cstheme="minorEastAsia"/>
          <w:bCs/>
          <w:sz w:val="21"/>
          <w:szCs w:val="21"/>
          <w:highlight w:val="none"/>
        </w:rPr>
      </w:pPr>
    </w:p>
    <w:p w14:paraId="3891DF28">
      <w:pPr>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br w:type="page"/>
      </w:r>
    </w:p>
    <w:p w14:paraId="72AC6D6F">
      <w:pPr>
        <w:jc w:val="left"/>
        <w:outlineLvl w:val="3"/>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硅片-产品片3规格书</w:t>
      </w:r>
    </w:p>
    <w:tbl>
      <w:tblPr>
        <w:tblStyle w:val="3"/>
        <w:tblW w:w="0" w:type="auto"/>
        <w:tblInd w:w="0" w:type="dxa"/>
        <w:tblLayout w:type="autofit"/>
        <w:tblCellMar>
          <w:top w:w="0" w:type="dxa"/>
          <w:left w:w="108" w:type="dxa"/>
          <w:bottom w:w="0" w:type="dxa"/>
          <w:right w:w="108" w:type="dxa"/>
        </w:tblCellMar>
      </w:tblPr>
      <w:tblGrid>
        <w:gridCol w:w="741"/>
        <w:gridCol w:w="1562"/>
        <w:gridCol w:w="1056"/>
        <w:gridCol w:w="5163"/>
      </w:tblGrid>
      <w:tr w14:paraId="540284D5">
        <w:tblPrEx>
          <w:tblCellMar>
            <w:top w:w="0" w:type="dxa"/>
            <w:left w:w="108" w:type="dxa"/>
            <w:bottom w:w="0" w:type="dxa"/>
            <w:right w:w="108" w:type="dxa"/>
          </w:tblCellMar>
        </w:tblPrEx>
        <w:trPr>
          <w:trHeight w:val="24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5DFEB08">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No.</w:t>
            </w:r>
          </w:p>
        </w:tc>
        <w:tc>
          <w:tcPr>
            <w:tcW w:w="0" w:type="auto"/>
            <w:tcBorders>
              <w:top w:val="single" w:color="auto" w:sz="4" w:space="0"/>
              <w:left w:val="nil"/>
              <w:bottom w:val="single" w:color="auto" w:sz="4" w:space="0"/>
              <w:right w:val="single" w:color="auto" w:sz="4" w:space="0"/>
            </w:tcBorders>
            <w:shd w:val="clear" w:color="auto" w:fill="auto"/>
            <w:vAlign w:val="center"/>
          </w:tcPr>
          <w:p w14:paraId="377961C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项目</w:t>
            </w:r>
          </w:p>
        </w:tc>
        <w:tc>
          <w:tcPr>
            <w:tcW w:w="0" w:type="auto"/>
            <w:tcBorders>
              <w:top w:val="single" w:color="auto" w:sz="4" w:space="0"/>
              <w:left w:val="nil"/>
              <w:bottom w:val="single" w:color="auto" w:sz="4" w:space="0"/>
              <w:right w:val="single" w:color="auto" w:sz="4" w:space="0"/>
            </w:tcBorders>
            <w:shd w:val="clear" w:color="auto" w:fill="auto"/>
            <w:vAlign w:val="center"/>
          </w:tcPr>
          <w:p w14:paraId="4C343E2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单位</w:t>
            </w:r>
          </w:p>
        </w:tc>
        <w:tc>
          <w:tcPr>
            <w:tcW w:w="0" w:type="auto"/>
            <w:tcBorders>
              <w:top w:val="single" w:color="auto" w:sz="4" w:space="0"/>
              <w:left w:val="nil"/>
              <w:bottom w:val="single" w:color="auto" w:sz="4" w:space="0"/>
              <w:right w:val="single" w:color="auto" w:sz="4" w:space="0"/>
            </w:tcBorders>
            <w:shd w:val="clear" w:color="auto" w:fill="auto"/>
            <w:vAlign w:val="center"/>
          </w:tcPr>
          <w:p w14:paraId="0531001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规格</w:t>
            </w:r>
          </w:p>
        </w:tc>
      </w:tr>
      <w:tr w14:paraId="575F4D01">
        <w:tblPrEx>
          <w:tblCellMar>
            <w:top w:w="0" w:type="dxa"/>
            <w:left w:w="108" w:type="dxa"/>
            <w:bottom w:w="0" w:type="dxa"/>
            <w:right w:w="108" w:type="dxa"/>
          </w:tblCellMar>
        </w:tblPrEx>
        <w:trPr>
          <w:trHeight w:val="240" w:hRule="atLeast"/>
        </w:trPr>
        <w:tc>
          <w:tcPr>
            <w:tcW w:w="0" w:type="auto"/>
            <w:gridSpan w:val="2"/>
            <w:tcBorders>
              <w:top w:val="single" w:color="auto" w:sz="4" w:space="0"/>
              <w:left w:val="single" w:color="auto" w:sz="4" w:space="0"/>
              <w:bottom w:val="single" w:color="auto" w:sz="4" w:space="0"/>
              <w:right w:val="single" w:color="auto" w:sz="4" w:space="0"/>
            </w:tcBorders>
            <w:shd w:val="clear" w:color="auto" w:fill="auto"/>
            <w:vAlign w:val="center"/>
          </w:tcPr>
          <w:p w14:paraId="5238E3B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1.一般特性</w:t>
            </w:r>
          </w:p>
        </w:tc>
        <w:tc>
          <w:tcPr>
            <w:tcW w:w="0" w:type="auto"/>
            <w:tcBorders>
              <w:top w:val="nil"/>
              <w:left w:val="nil"/>
              <w:bottom w:val="single" w:color="auto" w:sz="4" w:space="0"/>
              <w:right w:val="single" w:color="auto" w:sz="4" w:space="0"/>
            </w:tcBorders>
            <w:shd w:val="clear" w:color="auto" w:fill="auto"/>
            <w:vAlign w:val="center"/>
          </w:tcPr>
          <w:p w14:paraId="080ECAA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42BC554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r>
      <w:tr w14:paraId="23427F10">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149C054">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1.1</w:t>
            </w:r>
          </w:p>
        </w:tc>
        <w:tc>
          <w:tcPr>
            <w:tcW w:w="0" w:type="auto"/>
            <w:tcBorders>
              <w:top w:val="nil"/>
              <w:left w:val="nil"/>
              <w:bottom w:val="single" w:color="auto" w:sz="4" w:space="0"/>
              <w:right w:val="single" w:color="auto" w:sz="4" w:space="0"/>
            </w:tcBorders>
            <w:shd w:val="clear" w:color="auto" w:fill="auto"/>
            <w:vAlign w:val="center"/>
          </w:tcPr>
          <w:p w14:paraId="5F84B2F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晶体生长方式</w:t>
            </w:r>
          </w:p>
        </w:tc>
        <w:tc>
          <w:tcPr>
            <w:tcW w:w="0" w:type="auto"/>
            <w:tcBorders>
              <w:top w:val="nil"/>
              <w:left w:val="nil"/>
              <w:bottom w:val="single" w:color="auto" w:sz="4" w:space="0"/>
              <w:right w:val="single" w:color="auto" w:sz="4" w:space="0"/>
            </w:tcBorders>
            <w:shd w:val="clear" w:color="auto" w:fill="auto"/>
            <w:vAlign w:val="center"/>
          </w:tcPr>
          <w:p w14:paraId="684A5E4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30430A7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磁场直拉法</w:t>
            </w:r>
          </w:p>
        </w:tc>
      </w:tr>
      <w:tr w14:paraId="43DA5E34">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090227AB">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1.2</w:t>
            </w:r>
          </w:p>
        </w:tc>
        <w:tc>
          <w:tcPr>
            <w:tcW w:w="0" w:type="auto"/>
            <w:tcBorders>
              <w:top w:val="nil"/>
              <w:left w:val="nil"/>
              <w:bottom w:val="single" w:color="auto" w:sz="4" w:space="0"/>
              <w:right w:val="single" w:color="auto" w:sz="4" w:space="0"/>
            </w:tcBorders>
            <w:shd w:val="clear" w:color="auto" w:fill="auto"/>
            <w:vAlign w:val="center"/>
          </w:tcPr>
          <w:p w14:paraId="58225DB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晶向</w:t>
            </w:r>
          </w:p>
        </w:tc>
        <w:tc>
          <w:tcPr>
            <w:tcW w:w="0" w:type="auto"/>
            <w:tcBorders>
              <w:top w:val="nil"/>
              <w:left w:val="nil"/>
              <w:bottom w:val="single" w:color="auto" w:sz="4" w:space="0"/>
              <w:right w:val="single" w:color="auto" w:sz="4" w:space="0"/>
            </w:tcBorders>
            <w:shd w:val="clear" w:color="auto" w:fill="auto"/>
            <w:vAlign w:val="center"/>
          </w:tcPr>
          <w:p w14:paraId="3F24417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degree</w:t>
            </w:r>
          </w:p>
        </w:tc>
        <w:tc>
          <w:tcPr>
            <w:tcW w:w="0" w:type="auto"/>
            <w:tcBorders>
              <w:top w:val="nil"/>
              <w:left w:val="nil"/>
              <w:bottom w:val="single" w:color="auto" w:sz="4" w:space="0"/>
              <w:right w:val="single" w:color="auto" w:sz="4" w:space="0"/>
            </w:tcBorders>
            <w:shd w:val="clear" w:color="auto" w:fill="auto"/>
            <w:vAlign w:val="center"/>
          </w:tcPr>
          <w:p w14:paraId="16D77CA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(100) +/-1°</w:t>
            </w:r>
          </w:p>
        </w:tc>
      </w:tr>
      <w:tr w14:paraId="58E5CD56">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120335E3">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1.3</w:t>
            </w:r>
          </w:p>
        </w:tc>
        <w:tc>
          <w:tcPr>
            <w:tcW w:w="0" w:type="auto"/>
            <w:tcBorders>
              <w:top w:val="nil"/>
              <w:left w:val="nil"/>
              <w:bottom w:val="single" w:color="auto" w:sz="4" w:space="0"/>
              <w:right w:val="single" w:color="auto" w:sz="4" w:space="0"/>
            </w:tcBorders>
            <w:shd w:val="clear" w:color="auto" w:fill="auto"/>
            <w:vAlign w:val="center"/>
          </w:tcPr>
          <w:p w14:paraId="720D8B1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导电类型</w:t>
            </w:r>
          </w:p>
        </w:tc>
        <w:tc>
          <w:tcPr>
            <w:tcW w:w="0" w:type="auto"/>
            <w:tcBorders>
              <w:top w:val="nil"/>
              <w:left w:val="nil"/>
              <w:bottom w:val="single" w:color="auto" w:sz="4" w:space="0"/>
              <w:right w:val="single" w:color="auto" w:sz="4" w:space="0"/>
            </w:tcBorders>
            <w:shd w:val="clear" w:color="auto" w:fill="auto"/>
            <w:vAlign w:val="center"/>
          </w:tcPr>
          <w:p w14:paraId="1B6D37A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3483A1D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P type</w:t>
            </w:r>
          </w:p>
        </w:tc>
      </w:tr>
      <w:tr w14:paraId="2327AC16">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6CCF22EC">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1.4</w:t>
            </w:r>
          </w:p>
        </w:tc>
        <w:tc>
          <w:tcPr>
            <w:tcW w:w="0" w:type="auto"/>
            <w:tcBorders>
              <w:top w:val="nil"/>
              <w:left w:val="nil"/>
              <w:bottom w:val="single" w:color="auto" w:sz="4" w:space="0"/>
              <w:right w:val="single" w:color="auto" w:sz="4" w:space="0"/>
            </w:tcBorders>
            <w:shd w:val="clear" w:color="auto" w:fill="auto"/>
            <w:vAlign w:val="center"/>
          </w:tcPr>
          <w:p w14:paraId="2B6333E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掺杂剂</w:t>
            </w:r>
          </w:p>
        </w:tc>
        <w:tc>
          <w:tcPr>
            <w:tcW w:w="0" w:type="auto"/>
            <w:tcBorders>
              <w:top w:val="nil"/>
              <w:left w:val="nil"/>
              <w:bottom w:val="single" w:color="auto" w:sz="4" w:space="0"/>
              <w:right w:val="single" w:color="auto" w:sz="4" w:space="0"/>
            </w:tcBorders>
            <w:shd w:val="clear" w:color="auto" w:fill="auto"/>
            <w:vAlign w:val="center"/>
          </w:tcPr>
          <w:p w14:paraId="696A148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1BD00F7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硼</w:t>
            </w:r>
          </w:p>
        </w:tc>
      </w:tr>
      <w:tr w14:paraId="1D9065C0">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6AC3996C">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1.5</w:t>
            </w:r>
          </w:p>
        </w:tc>
        <w:tc>
          <w:tcPr>
            <w:tcW w:w="0" w:type="auto"/>
            <w:tcBorders>
              <w:top w:val="nil"/>
              <w:left w:val="nil"/>
              <w:bottom w:val="single" w:color="auto" w:sz="4" w:space="0"/>
              <w:right w:val="single" w:color="auto" w:sz="4" w:space="0"/>
            </w:tcBorders>
            <w:shd w:val="clear" w:color="auto" w:fill="auto"/>
            <w:vAlign w:val="center"/>
          </w:tcPr>
          <w:p w14:paraId="30AE168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边缘去除</w:t>
            </w:r>
          </w:p>
        </w:tc>
        <w:tc>
          <w:tcPr>
            <w:tcW w:w="0" w:type="auto"/>
            <w:tcBorders>
              <w:top w:val="nil"/>
              <w:left w:val="nil"/>
              <w:bottom w:val="single" w:color="auto" w:sz="4" w:space="0"/>
              <w:right w:val="single" w:color="auto" w:sz="4" w:space="0"/>
            </w:tcBorders>
            <w:shd w:val="clear" w:color="auto" w:fill="auto"/>
            <w:vAlign w:val="center"/>
          </w:tcPr>
          <w:p w14:paraId="44790B8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mm</w:t>
            </w:r>
          </w:p>
        </w:tc>
        <w:tc>
          <w:tcPr>
            <w:tcW w:w="0" w:type="auto"/>
            <w:tcBorders>
              <w:top w:val="nil"/>
              <w:left w:val="nil"/>
              <w:bottom w:val="single" w:color="auto" w:sz="4" w:space="0"/>
              <w:right w:val="single" w:color="auto" w:sz="4" w:space="0"/>
            </w:tcBorders>
            <w:shd w:val="clear" w:color="auto" w:fill="auto"/>
            <w:vAlign w:val="center"/>
          </w:tcPr>
          <w:p w14:paraId="4D7FCB0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w:t>
            </w:r>
          </w:p>
        </w:tc>
      </w:tr>
      <w:tr w14:paraId="570817CB">
        <w:tblPrEx>
          <w:tblCellMar>
            <w:top w:w="0" w:type="dxa"/>
            <w:left w:w="108" w:type="dxa"/>
            <w:bottom w:w="0" w:type="dxa"/>
            <w:right w:w="108" w:type="dxa"/>
          </w:tblCellMar>
        </w:tblPrEx>
        <w:trPr>
          <w:trHeight w:val="240" w:hRule="atLeast"/>
        </w:trPr>
        <w:tc>
          <w:tcPr>
            <w:tcW w:w="0" w:type="auto"/>
            <w:gridSpan w:val="3"/>
            <w:tcBorders>
              <w:top w:val="single" w:color="auto" w:sz="4" w:space="0"/>
              <w:left w:val="single" w:color="auto" w:sz="4" w:space="0"/>
              <w:bottom w:val="single" w:color="auto" w:sz="4" w:space="0"/>
              <w:right w:val="single" w:color="auto" w:sz="4" w:space="0"/>
            </w:tcBorders>
            <w:shd w:val="clear" w:color="auto" w:fill="auto"/>
            <w:vAlign w:val="center"/>
          </w:tcPr>
          <w:p w14:paraId="5CF9B06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 电学/化学特性</w:t>
            </w:r>
          </w:p>
        </w:tc>
        <w:tc>
          <w:tcPr>
            <w:tcW w:w="0" w:type="auto"/>
            <w:tcBorders>
              <w:top w:val="nil"/>
              <w:left w:val="nil"/>
              <w:bottom w:val="single" w:color="auto" w:sz="4" w:space="0"/>
              <w:right w:val="single" w:color="auto" w:sz="4" w:space="0"/>
            </w:tcBorders>
            <w:shd w:val="clear" w:color="auto" w:fill="auto"/>
            <w:vAlign w:val="center"/>
          </w:tcPr>
          <w:p w14:paraId="01D25FB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r>
      <w:tr w14:paraId="0D1D172A">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7C6EFE01">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2.1</w:t>
            </w:r>
          </w:p>
        </w:tc>
        <w:tc>
          <w:tcPr>
            <w:tcW w:w="0" w:type="auto"/>
            <w:tcBorders>
              <w:top w:val="nil"/>
              <w:left w:val="nil"/>
              <w:bottom w:val="single" w:color="auto" w:sz="4" w:space="0"/>
              <w:right w:val="single" w:color="auto" w:sz="4" w:space="0"/>
            </w:tcBorders>
            <w:shd w:val="clear" w:color="auto" w:fill="auto"/>
            <w:vAlign w:val="center"/>
          </w:tcPr>
          <w:p w14:paraId="5672227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衬底电阻率</w:t>
            </w:r>
          </w:p>
        </w:tc>
        <w:tc>
          <w:tcPr>
            <w:tcW w:w="0" w:type="auto"/>
            <w:tcBorders>
              <w:top w:val="nil"/>
              <w:left w:val="nil"/>
              <w:bottom w:val="single" w:color="auto" w:sz="4" w:space="0"/>
              <w:right w:val="single" w:color="auto" w:sz="4" w:space="0"/>
            </w:tcBorders>
            <w:shd w:val="clear" w:color="auto" w:fill="auto"/>
            <w:vAlign w:val="center"/>
          </w:tcPr>
          <w:p w14:paraId="7EFC1E9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ohm-cm</w:t>
            </w:r>
          </w:p>
        </w:tc>
        <w:tc>
          <w:tcPr>
            <w:tcW w:w="0" w:type="auto"/>
            <w:tcBorders>
              <w:top w:val="nil"/>
              <w:left w:val="nil"/>
              <w:bottom w:val="single" w:color="auto" w:sz="4" w:space="0"/>
              <w:right w:val="single" w:color="auto" w:sz="4" w:space="0"/>
            </w:tcBorders>
            <w:shd w:val="clear" w:color="auto" w:fill="auto"/>
            <w:vAlign w:val="center"/>
          </w:tcPr>
          <w:p w14:paraId="230F402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0.0025 ~0.0031</w:t>
            </w:r>
          </w:p>
        </w:tc>
      </w:tr>
      <w:tr w14:paraId="04589B05">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0EBF2F42">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2.2</w:t>
            </w:r>
          </w:p>
        </w:tc>
        <w:tc>
          <w:tcPr>
            <w:tcW w:w="0" w:type="auto"/>
            <w:tcBorders>
              <w:top w:val="nil"/>
              <w:left w:val="nil"/>
              <w:bottom w:val="single" w:color="auto" w:sz="4" w:space="0"/>
              <w:right w:val="single" w:color="auto" w:sz="4" w:space="0"/>
            </w:tcBorders>
            <w:shd w:val="clear" w:color="auto" w:fill="auto"/>
            <w:vAlign w:val="center"/>
          </w:tcPr>
          <w:p w14:paraId="5893A30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径向电阻率变化</w:t>
            </w:r>
          </w:p>
        </w:tc>
        <w:tc>
          <w:tcPr>
            <w:tcW w:w="0" w:type="auto"/>
            <w:tcBorders>
              <w:top w:val="nil"/>
              <w:left w:val="nil"/>
              <w:bottom w:val="single" w:color="auto" w:sz="4" w:space="0"/>
              <w:right w:val="single" w:color="auto" w:sz="4" w:space="0"/>
            </w:tcBorders>
            <w:shd w:val="clear" w:color="auto" w:fill="auto"/>
            <w:vAlign w:val="center"/>
          </w:tcPr>
          <w:p w14:paraId="50D3EBB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w:t>
            </w:r>
          </w:p>
        </w:tc>
        <w:tc>
          <w:tcPr>
            <w:tcW w:w="0" w:type="auto"/>
            <w:tcBorders>
              <w:top w:val="nil"/>
              <w:left w:val="nil"/>
              <w:bottom w:val="single" w:color="auto" w:sz="4" w:space="0"/>
              <w:right w:val="single" w:color="auto" w:sz="4" w:space="0"/>
            </w:tcBorders>
            <w:shd w:val="clear" w:color="auto" w:fill="auto"/>
            <w:vAlign w:val="center"/>
          </w:tcPr>
          <w:p w14:paraId="544B40D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&lt;=10</w:t>
            </w:r>
          </w:p>
        </w:tc>
      </w:tr>
      <w:tr w14:paraId="40BA7B3F">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444BBA5">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2.3</w:t>
            </w:r>
          </w:p>
        </w:tc>
        <w:tc>
          <w:tcPr>
            <w:tcW w:w="0" w:type="auto"/>
            <w:tcBorders>
              <w:top w:val="nil"/>
              <w:left w:val="nil"/>
              <w:bottom w:val="single" w:color="auto" w:sz="4" w:space="0"/>
              <w:right w:val="single" w:color="auto" w:sz="4" w:space="0"/>
            </w:tcBorders>
            <w:shd w:val="clear" w:color="auto" w:fill="auto"/>
            <w:vAlign w:val="center"/>
          </w:tcPr>
          <w:p w14:paraId="7619FC5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氧浓度</w:t>
            </w:r>
          </w:p>
        </w:tc>
        <w:tc>
          <w:tcPr>
            <w:tcW w:w="0" w:type="auto"/>
            <w:tcBorders>
              <w:top w:val="nil"/>
              <w:left w:val="nil"/>
              <w:bottom w:val="single" w:color="auto" w:sz="4" w:space="0"/>
              <w:right w:val="single" w:color="auto" w:sz="4" w:space="0"/>
            </w:tcBorders>
            <w:shd w:val="clear" w:color="auto" w:fill="auto"/>
            <w:vAlign w:val="center"/>
          </w:tcPr>
          <w:p w14:paraId="2388198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ppma</w:t>
            </w:r>
          </w:p>
        </w:tc>
        <w:tc>
          <w:tcPr>
            <w:tcW w:w="0" w:type="auto"/>
            <w:tcBorders>
              <w:top w:val="nil"/>
              <w:left w:val="nil"/>
              <w:bottom w:val="single" w:color="auto" w:sz="4" w:space="0"/>
              <w:right w:val="single" w:color="auto" w:sz="4" w:space="0"/>
            </w:tcBorders>
            <w:shd w:val="clear" w:color="auto" w:fill="auto"/>
            <w:vAlign w:val="center"/>
          </w:tcPr>
          <w:p w14:paraId="2D50846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7~15</w:t>
            </w:r>
          </w:p>
        </w:tc>
      </w:tr>
      <w:tr w14:paraId="0C0B41B0">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FA85912">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2.3.1</w:t>
            </w:r>
          </w:p>
        </w:tc>
        <w:tc>
          <w:tcPr>
            <w:tcW w:w="0" w:type="auto"/>
            <w:tcBorders>
              <w:top w:val="nil"/>
              <w:left w:val="nil"/>
              <w:bottom w:val="single" w:color="auto" w:sz="4" w:space="0"/>
              <w:right w:val="single" w:color="auto" w:sz="4" w:space="0"/>
            </w:tcBorders>
            <w:shd w:val="clear" w:color="auto" w:fill="auto"/>
            <w:vAlign w:val="center"/>
          </w:tcPr>
          <w:p w14:paraId="1D98132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径向氧含量变化</w:t>
            </w:r>
          </w:p>
        </w:tc>
        <w:tc>
          <w:tcPr>
            <w:tcW w:w="0" w:type="auto"/>
            <w:tcBorders>
              <w:top w:val="nil"/>
              <w:left w:val="nil"/>
              <w:bottom w:val="single" w:color="auto" w:sz="4" w:space="0"/>
              <w:right w:val="single" w:color="auto" w:sz="4" w:space="0"/>
            </w:tcBorders>
            <w:shd w:val="clear" w:color="auto" w:fill="auto"/>
            <w:vAlign w:val="center"/>
          </w:tcPr>
          <w:p w14:paraId="6935326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290FE59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2A811114">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1FE4826E">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2.4</w:t>
            </w:r>
          </w:p>
        </w:tc>
        <w:tc>
          <w:tcPr>
            <w:tcW w:w="0" w:type="auto"/>
            <w:tcBorders>
              <w:top w:val="nil"/>
              <w:left w:val="nil"/>
              <w:bottom w:val="single" w:color="auto" w:sz="4" w:space="0"/>
              <w:right w:val="single" w:color="auto" w:sz="4" w:space="0"/>
            </w:tcBorders>
            <w:shd w:val="clear" w:color="auto" w:fill="auto"/>
            <w:vAlign w:val="center"/>
          </w:tcPr>
          <w:p w14:paraId="09BE3BB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碳浓度</w:t>
            </w:r>
          </w:p>
        </w:tc>
        <w:tc>
          <w:tcPr>
            <w:tcW w:w="0" w:type="auto"/>
            <w:tcBorders>
              <w:top w:val="nil"/>
              <w:left w:val="nil"/>
              <w:bottom w:val="single" w:color="auto" w:sz="4" w:space="0"/>
              <w:right w:val="single" w:color="auto" w:sz="4" w:space="0"/>
            </w:tcBorders>
            <w:shd w:val="clear" w:color="auto" w:fill="auto"/>
            <w:vAlign w:val="center"/>
          </w:tcPr>
          <w:p w14:paraId="62F8035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ppma</w:t>
            </w:r>
          </w:p>
        </w:tc>
        <w:tc>
          <w:tcPr>
            <w:tcW w:w="0" w:type="auto"/>
            <w:tcBorders>
              <w:top w:val="nil"/>
              <w:left w:val="nil"/>
              <w:bottom w:val="single" w:color="auto" w:sz="4" w:space="0"/>
              <w:right w:val="single" w:color="auto" w:sz="4" w:space="0"/>
            </w:tcBorders>
            <w:shd w:val="clear" w:color="auto" w:fill="auto"/>
            <w:vAlign w:val="center"/>
          </w:tcPr>
          <w:p w14:paraId="6773F6C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&lt;=1.0</w:t>
            </w:r>
          </w:p>
        </w:tc>
      </w:tr>
      <w:tr w14:paraId="08826C14">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1814D7D0">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2.5</w:t>
            </w:r>
          </w:p>
        </w:tc>
        <w:tc>
          <w:tcPr>
            <w:tcW w:w="0" w:type="auto"/>
            <w:tcBorders>
              <w:top w:val="nil"/>
              <w:left w:val="nil"/>
              <w:bottom w:val="single" w:color="auto" w:sz="4" w:space="0"/>
              <w:right w:val="single" w:color="auto" w:sz="4" w:space="0"/>
            </w:tcBorders>
            <w:shd w:val="clear" w:color="auto" w:fill="auto"/>
            <w:vAlign w:val="center"/>
          </w:tcPr>
          <w:p w14:paraId="7DF7B01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体铁浓度</w:t>
            </w:r>
          </w:p>
        </w:tc>
        <w:tc>
          <w:tcPr>
            <w:tcW w:w="0" w:type="auto"/>
            <w:tcBorders>
              <w:top w:val="nil"/>
              <w:left w:val="nil"/>
              <w:bottom w:val="single" w:color="auto" w:sz="4" w:space="0"/>
              <w:right w:val="single" w:color="auto" w:sz="4" w:space="0"/>
            </w:tcBorders>
            <w:shd w:val="clear" w:color="auto" w:fill="auto"/>
            <w:vAlign w:val="center"/>
          </w:tcPr>
          <w:p w14:paraId="558AD36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ppma</w:t>
            </w:r>
          </w:p>
        </w:tc>
        <w:tc>
          <w:tcPr>
            <w:tcW w:w="0" w:type="auto"/>
            <w:tcBorders>
              <w:top w:val="nil"/>
              <w:left w:val="nil"/>
              <w:bottom w:val="single" w:color="auto" w:sz="4" w:space="0"/>
              <w:right w:val="single" w:color="auto" w:sz="4" w:space="0"/>
            </w:tcBorders>
            <w:shd w:val="clear" w:color="auto" w:fill="auto"/>
            <w:vAlign w:val="center"/>
          </w:tcPr>
          <w:p w14:paraId="1B0C10E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31EF6A5C">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71B5C39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 结构特征</w:t>
            </w:r>
          </w:p>
        </w:tc>
      </w:tr>
      <w:tr w14:paraId="75F1AD6E">
        <w:tblPrEx>
          <w:tblCellMar>
            <w:top w:w="0" w:type="dxa"/>
            <w:left w:w="108" w:type="dxa"/>
            <w:bottom w:w="0" w:type="dxa"/>
            <w:right w:w="108" w:type="dxa"/>
          </w:tblCellMar>
        </w:tblPrEx>
        <w:trPr>
          <w:trHeight w:val="444"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06DB9040">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3.1</w:t>
            </w:r>
          </w:p>
        </w:tc>
        <w:tc>
          <w:tcPr>
            <w:tcW w:w="0" w:type="auto"/>
            <w:tcBorders>
              <w:top w:val="nil"/>
              <w:left w:val="nil"/>
              <w:bottom w:val="single" w:color="auto" w:sz="4" w:space="0"/>
              <w:right w:val="single" w:color="auto" w:sz="4" w:space="0"/>
            </w:tcBorders>
            <w:shd w:val="clear" w:color="auto" w:fill="auto"/>
            <w:vAlign w:val="center"/>
          </w:tcPr>
          <w:p w14:paraId="0E647C8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位错，滑移线，旋涡缺陷，系属缺陷，孪晶缺陷</w:t>
            </w:r>
          </w:p>
        </w:tc>
        <w:tc>
          <w:tcPr>
            <w:tcW w:w="0" w:type="auto"/>
            <w:tcBorders>
              <w:top w:val="nil"/>
              <w:left w:val="nil"/>
              <w:bottom w:val="single" w:color="auto" w:sz="4" w:space="0"/>
              <w:right w:val="single" w:color="auto" w:sz="4" w:space="0"/>
            </w:tcBorders>
            <w:shd w:val="clear" w:color="auto" w:fill="auto"/>
            <w:vAlign w:val="center"/>
          </w:tcPr>
          <w:p w14:paraId="18373D2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ea/cm</w:t>
            </w:r>
            <w:r>
              <w:rPr>
                <w:rFonts w:hint="eastAsia" w:asciiTheme="minorEastAsia" w:hAnsiTheme="minorEastAsia" w:eastAsiaTheme="minorEastAsia" w:cstheme="minorEastAsia"/>
                <w:bCs/>
                <w:sz w:val="21"/>
                <w:szCs w:val="21"/>
                <w:highlight w:val="none"/>
                <w:vertAlign w:val="superscript"/>
              </w:rPr>
              <w:t>2</w:t>
            </w:r>
          </w:p>
        </w:tc>
        <w:tc>
          <w:tcPr>
            <w:tcW w:w="0" w:type="auto"/>
            <w:tcBorders>
              <w:top w:val="nil"/>
              <w:left w:val="nil"/>
              <w:bottom w:val="single" w:color="auto" w:sz="4" w:space="0"/>
              <w:right w:val="single" w:color="auto" w:sz="4" w:space="0"/>
            </w:tcBorders>
            <w:shd w:val="clear" w:color="auto" w:fill="auto"/>
            <w:vAlign w:val="center"/>
          </w:tcPr>
          <w:p w14:paraId="391CE23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49B57A1E">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621B6A86">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3.2</w:t>
            </w:r>
          </w:p>
        </w:tc>
        <w:tc>
          <w:tcPr>
            <w:tcW w:w="0" w:type="auto"/>
            <w:tcBorders>
              <w:top w:val="nil"/>
              <w:left w:val="nil"/>
              <w:bottom w:val="single" w:color="auto" w:sz="4" w:space="0"/>
              <w:right w:val="single" w:color="auto" w:sz="4" w:space="0"/>
            </w:tcBorders>
            <w:shd w:val="clear" w:color="auto" w:fill="auto"/>
            <w:vAlign w:val="center"/>
          </w:tcPr>
          <w:p w14:paraId="769A087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浅坑缺陷</w:t>
            </w:r>
          </w:p>
        </w:tc>
        <w:tc>
          <w:tcPr>
            <w:tcW w:w="0" w:type="auto"/>
            <w:tcBorders>
              <w:top w:val="nil"/>
              <w:left w:val="nil"/>
              <w:bottom w:val="single" w:color="auto" w:sz="4" w:space="0"/>
              <w:right w:val="single" w:color="auto" w:sz="4" w:space="0"/>
            </w:tcBorders>
            <w:shd w:val="clear" w:color="auto" w:fill="auto"/>
            <w:vAlign w:val="center"/>
          </w:tcPr>
          <w:p w14:paraId="6C1E884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75471F1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30CA63E3">
        <w:tblPrEx>
          <w:tblCellMar>
            <w:top w:w="0" w:type="dxa"/>
            <w:left w:w="108" w:type="dxa"/>
            <w:bottom w:w="0" w:type="dxa"/>
            <w:right w:w="108" w:type="dxa"/>
          </w:tblCellMar>
        </w:tblPrEx>
        <w:trPr>
          <w:trHeight w:val="276"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6F23013B">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3.3</w:t>
            </w:r>
          </w:p>
        </w:tc>
        <w:tc>
          <w:tcPr>
            <w:tcW w:w="0" w:type="auto"/>
            <w:tcBorders>
              <w:top w:val="nil"/>
              <w:left w:val="nil"/>
              <w:bottom w:val="single" w:color="auto" w:sz="4" w:space="0"/>
              <w:right w:val="single" w:color="auto" w:sz="4" w:space="0"/>
            </w:tcBorders>
            <w:shd w:val="clear" w:color="auto" w:fill="auto"/>
            <w:vAlign w:val="center"/>
          </w:tcPr>
          <w:p w14:paraId="667AE23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氧化诱生层错</w:t>
            </w:r>
          </w:p>
        </w:tc>
        <w:tc>
          <w:tcPr>
            <w:tcW w:w="0" w:type="auto"/>
            <w:tcBorders>
              <w:top w:val="nil"/>
              <w:left w:val="nil"/>
              <w:bottom w:val="single" w:color="auto" w:sz="4" w:space="0"/>
              <w:right w:val="single" w:color="auto" w:sz="4" w:space="0"/>
            </w:tcBorders>
            <w:shd w:val="clear" w:color="auto" w:fill="auto"/>
            <w:vAlign w:val="center"/>
          </w:tcPr>
          <w:p w14:paraId="65BCE1B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ea/cm</w:t>
            </w:r>
            <w:r>
              <w:rPr>
                <w:rFonts w:hint="eastAsia" w:asciiTheme="minorEastAsia" w:hAnsiTheme="minorEastAsia" w:eastAsiaTheme="minorEastAsia" w:cstheme="minorEastAsia"/>
                <w:bCs/>
                <w:sz w:val="21"/>
                <w:szCs w:val="21"/>
                <w:highlight w:val="none"/>
                <w:vertAlign w:val="superscript"/>
              </w:rPr>
              <w:t>2</w:t>
            </w:r>
          </w:p>
        </w:tc>
        <w:tc>
          <w:tcPr>
            <w:tcW w:w="0" w:type="auto"/>
            <w:tcBorders>
              <w:top w:val="nil"/>
              <w:left w:val="nil"/>
              <w:bottom w:val="single" w:color="auto" w:sz="4" w:space="0"/>
              <w:right w:val="single" w:color="auto" w:sz="4" w:space="0"/>
            </w:tcBorders>
            <w:shd w:val="clear" w:color="auto" w:fill="auto"/>
            <w:vAlign w:val="center"/>
          </w:tcPr>
          <w:p w14:paraId="0C1C2FB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6DE85683">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682DD9F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 晶圆制备特性</w:t>
            </w:r>
          </w:p>
        </w:tc>
      </w:tr>
      <w:tr w14:paraId="059E8428">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26BF2223">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4.1</w:t>
            </w:r>
          </w:p>
        </w:tc>
        <w:tc>
          <w:tcPr>
            <w:tcW w:w="0" w:type="auto"/>
            <w:tcBorders>
              <w:top w:val="nil"/>
              <w:left w:val="nil"/>
              <w:bottom w:val="single" w:color="auto" w:sz="4" w:space="0"/>
              <w:right w:val="single" w:color="auto" w:sz="4" w:space="0"/>
            </w:tcBorders>
            <w:shd w:val="clear" w:color="auto" w:fill="auto"/>
            <w:vAlign w:val="center"/>
          </w:tcPr>
          <w:p w14:paraId="2D877AA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晶圆ID标记</w:t>
            </w:r>
          </w:p>
        </w:tc>
        <w:tc>
          <w:tcPr>
            <w:tcW w:w="0" w:type="auto"/>
            <w:tcBorders>
              <w:top w:val="nil"/>
              <w:left w:val="nil"/>
              <w:bottom w:val="single" w:color="auto" w:sz="4" w:space="0"/>
              <w:right w:val="single" w:color="auto" w:sz="4" w:space="0"/>
            </w:tcBorders>
            <w:shd w:val="clear" w:color="auto" w:fill="auto"/>
            <w:vAlign w:val="center"/>
          </w:tcPr>
          <w:p w14:paraId="2BEC9CA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72A46D2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T7+OCR</w:t>
            </w:r>
          </w:p>
        </w:tc>
      </w:tr>
      <w:tr w14:paraId="66CAE692">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10A49561">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4.2</w:t>
            </w:r>
          </w:p>
        </w:tc>
        <w:tc>
          <w:tcPr>
            <w:tcW w:w="0" w:type="auto"/>
            <w:tcBorders>
              <w:top w:val="nil"/>
              <w:left w:val="nil"/>
              <w:bottom w:val="single" w:color="auto" w:sz="4" w:space="0"/>
              <w:right w:val="single" w:color="auto" w:sz="4" w:space="0"/>
            </w:tcBorders>
            <w:shd w:val="clear" w:color="auto" w:fill="auto"/>
            <w:vAlign w:val="center"/>
          </w:tcPr>
          <w:p w14:paraId="6E7718A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标记面和位置</w:t>
            </w:r>
          </w:p>
        </w:tc>
        <w:tc>
          <w:tcPr>
            <w:tcW w:w="0" w:type="auto"/>
            <w:tcBorders>
              <w:top w:val="nil"/>
              <w:left w:val="nil"/>
              <w:bottom w:val="single" w:color="auto" w:sz="4" w:space="0"/>
              <w:right w:val="single" w:color="auto" w:sz="4" w:space="0"/>
            </w:tcBorders>
            <w:shd w:val="clear" w:color="auto" w:fill="auto"/>
            <w:vAlign w:val="center"/>
          </w:tcPr>
          <w:p w14:paraId="6AFFA6A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5CE387D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背面</w:t>
            </w:r>
          </w:p>
        </w:tc>
      </w:tr>
      <w:tr w14:paraId="1C639C83">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1CDD4811">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4.3</w:t>
            </w:r>
          </w:p>
        </w:tc>
        <w:tc>
          <w:tcPr>
            <w:tcW w:w="0" w:type="auto"/>
            <w:tcBorders>
              <w:top w:val="nil"/>
              <w:left w:val="nil"/>
              <w:bottom w:val="single" w:color="auto" w:sz="4" w:space="0"/>
              <w:right w:val="single" w:color="auto" w:sz="4" w:space="0"/>
            </w:tcBorders>
            <w:shd w:val="clear" w:color="auto" w:fill="auto"/>
            <w:vAlign w:val="center"/>
          </w:tcPr>
          <w:p w14:paraId="192734A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洁净区</w:t>
            </w:r>
          </w:p>
        </w:tc>
        <w:tc>
          <w:tcPr>
            <w:tcW w:w="0" w:type="auto"/>
            <w:tcBorders>
              <w:top w:val="nil"/>
              <w:left w:val="nil"/>
              <w:bottom w:val="single" w:color="auto" w:sz="4" w:space="0"/>
              <w:right w:val="single" w:color="auto" w:sz="4" w:space="0"/>
            </w:tcBorders>
            <w:shd w:val="clear" w:color="auto" w:fill="auto"/>
            <w:vAlign w:val="center"/>
          </w:tcPr>
          <w:p w14:paraId="6C64CFF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25217FC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38F150A9">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6B4E545D">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4.4</w:t>
            </w:r>
          </w:p>
        </w:tc>
        <w:tc>
          <w:tcPr>
            <w:tcW w:w="0" w:type="auto"/>
            <w:tcBorders>
              <w:top w:val="nil"/>
              <w:left w:val="nil"/>
              <w:bottom w:val="single" w:color="auto" w:sz="4" w:space="0"/>
              <w:right w:val="single" w:color="auto" w:sz="4" w:space="0"/>
            </w:tcBorders>
            <w:shd w:val="clear" w:color="auto" w:fill="auto"/>
            <w:vAlign w:val="center"/>
          </w:tcPr>
          <w:p w14:paraId="180CFF3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外吸杂</w:t>
            </w:r>
          </w:p>
        </w:tc>
        <w:tc>
          <w:tcPr>
            <w:tcW w:w="0" w:type="auto"/>
            <w:tcBorders>
              <w:top w:val="nil"/>
              <w:left w:val="nil"/>
              <w:bottom w:val="single" w:color="auto" w:sz="4" w:space="0"/>
              <w:right w:val="single" w:color="auto" w:sz="4" w:space="0"/>
            </w:tcBorders>
            <w:shd w:val="clear" w:color="auto" w:fill="auto"/>
            <w:vAlign w:val="center"/>
          </w:tcPr>
          <w:p w14:paraId="6B78BA2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303DF2B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3D0E0501">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5099D7C8">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4.5</w:t>
            </w:r>
          </w:p>
        </w:tc>
        <w:tc>
          <w:tcPr>
            <w:tcW w:w="0" w:type="auto"/>
            <w:tcBorders>
              <w:top w:val="nil"/>
              <w:left w:val="nil"/>
              <w:bottom w:val="single" w:color="auto" w:sz="4" w:space="0"/>
              <w:right w:val="single" w:color="auto" w:sz="4" w:space="0"/>
            </w:tcBorders>
            <w:shd w:val="clear" w:color="auto" w:fill="auto"/>
            <w:vAlign w:val="center"/>
          </w:tcPr>
          <w:p w14:paraId="79AAFDA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退火</w:t>
            </w:r>
          </w:p>
        </w:tc>
        <w:tc>
          <w:tcPr>
            <w:tcW w:w="0" w:type="auto"/>
            <w:tcBorders>
              <w:top w:val="nil"/>
              <w:left w:val="nil"/>
              <w:bottom w:val="single" w:color="auto" w:sz="4" w:space="0"/>
              <w:right w:val="single" w:color="auto" w:sz="4" w:space="0"/>
            </w:tcBorders>
            <w:shd w:val="clear" w:color="auto" w:fill="auto"/>
            <w:vAlign w:val="center"/>
          </w:tcPr>
          <w:p w14:paraId="16EA396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18D372D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7F09D893">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7320A46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 机械特性</w:t>
            </w:r>
          </w:p>
        </w:tc>
      </w:tr>
      <w:tr w14:paraId="336CEEFB">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34CEE40">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5.1</w:t>
            </w:r>
          </w:p>
        </w:tc>
        <w:tc>
          <w:tcPr>
            <w:tcW w:w="0" w:type="auto"/>
            <w:tcBorders>
              <w:top w:val="nil"/>
              <w:left w:val="nil"/>
              <w:bottom w:val="single" w:color="auto" w:sz="4" w:space="0"/>
              <w:right w:val="single" w:color="auto" w:sz="4" w:space="0"/>
            </w:tcBorders>
            <w:shd w:val="clear" w:color="auto" w:fill="auto"/>
            <w:vAlign w:val="center"/>
          </w:tcPr>
          <w:p w14:paraId="44AC253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直径</w:t>
            </w:r>
          </w:p>
        </w:tc>
        <w:tc>
          <w:tcPr>
            <w:tcW w:w="0" w:type="auto"/>
            <w:tcBorders>
              <w:top w:val="nil"/>
              <w:left w:val="nil"/>
              <w:bottom w:val="single" w:color="auto" w:sz="4" w:space="0"/>
              <w:right w:val="single" w:color="auto" w:sz="4" w:space="0"/>
            </w:tcBorders>
            <w:shd w:val="clear" w:color="auto" w:fill="auto"/>
            <w:vAlign w:val="center"/>
          </w:tcPr>
          <w:p w14:paraId="10AB1E5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mm</w:t>
            </w:r>
          </w:p>
        </w:tc>
        <w:tc>
          <w:tcPr>
            <w:tcW w:w="0" w:type="auto"/>
            <w:tcBorders>
              <w:top w:val="nil"/>
              <w:left w:val="nil"/>
              <w:bottom w:val="single" w:color="auto" w:sz="4" w:space="0"/>
              <w:right w:val="single" w:color="auto" w:sz="4" w:space="0"/>
            </w:tcBorders>
            <w:shd w:val="clear" w:color="auto" w:fill="auto"/>
            <w:vAlign w:val="center"/>
          </w:tcPr>
          <w:p w14:paraId="5A858B5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300.0+/-0.2</w:t>
            </w:r>
          </w:p>
        </w:tc>
      </w:tr>
      <w:tr w14:paraId="7EDA80AE">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7757B8E6">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5.2</w:t>
            </w:r>
          </w:p>
        </w:tc>
        <w:tc>
          <w:tcPr>
            <w:tcW w:w="0" w:type="auto"/>
            <w:tcBorders>
              <w:top w:val="nil"/>
              <w:left w:val="nil"/>
              <w:bottom w:val="single" w:color="auto" w:sz="4" w:space="0"/>
              <w:right w:val="single" w:color="auto" w:sz="4" w:space="0"/>
            </w:tcBorders>
            <w:shd w:val="clear" w:color="auto" w:fill="auto"/>
            <w:vAlign w:val="center"/>
          </w:tcPr>
          <w:p w14:paraId="416E282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切口深度</w:t>
            </w:r>
          </w:p>
        </w:tc>
        <w:tc>
          <w:tcPr>
            <w:tcW w:w="0" w:type="auto"/>
            <w:tcBorders>
              <w:top w:val="nil"/>
              <w:left w:val="nil"/>
              <w:bottom w:val="single" w:color="auto" w:sz="4" w:space="0"/>
              <w:right w:val="single" w:color="auto" w:sz="4" w:space="0"/>
            </w:tcBorders>
            <w:shd w:val="clear" w:color="auto" w:fill="auto"/>
            <w:vAlign w:val="center"/>
          </w:tcPr>
          <w:p w14:paraId="55AD264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mm</w:t>
            </w:r>
          </w:p>
        </w:tc>
        <w:tc>
          <w:tcPr>
            <w:tcW w:w="0" w:type="auto"/>
            <w:tcBorders>
              <w:top w:val="nil"/>
              <w:left w:val="nil"/>
              <w:bottom w:val="single" w:color="auto" w:sz="4" w:space="0"/>
              <w:right w:val="single" w:color="auto" w:sz="4" w:space="0"/>
            </w:tcBorders>
            <w:shd w:val="clear" w:color="auto" w:fill="auto"/>
            <w:vAlign w:val="center"/>
          </w:tcPr>
          <w:p w14:paraId="1494258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1.0-1.25</w:t>
            </w:r>
          </w:p>
        </w:tc>
      </w:tr>
      <w:tr w14:paraId="53C5F7F1">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2994F29C">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5.3</w:t>
            </w:r>
          </w:p>
        </w:tc>
        <w:tc>
          <w:tcPr>
            <w:tcW w:w="0" w:type="auto"/>
            <w:tcBorders>
              <w:top w:val="nil"/>
              <w:left w:val="nil"/>
              <w:bottom w:val="single" w:color="auto" w:sz="4" w:space="0"/>
              <w:right w:val="single" w:color="auto" w:sz="4" w:space="0"/>
            </w:tcBorders>
            <w:shd w:val="clear" w:color="auto" w:fill="auto"/>
            <w:vAlign w:val="center"/>
          </w:tcPr>
          <w:p w14:paraId="1D325C3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切口方向</w:t>
            </w:r>
          </w:p>
        </w:tc>
        <w:tc>
          <w:tcPr>
            <w:tcW w:w="0" w:type="auto"/>
            <w:tcBorders>
              <w:top w:val="nil"/>
              <w:left w:val="nil"/>
              <w:bottom w:val="single" w:color="auto" w:sz="4" w:space="0"/>
              <w:right w:val="single" w:color="auto" w:sz="4" w:space="0"/>
            </w:tcBorders>
            <w:shd w:val="clear" w:color="auto" w:fill="auto"/>
            <w:vAlign w:val="center"/>
          </w:tcPr>
          <w:p w14:paraId="05A35F8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度数</w:t>
            </w:r>
          </w:p>
        </w:tc>
        <w:tc>
          <w:tcPr>
            <w:tcW w:w="0" w:type="auto"/>
            <w:tcBorders>
              <w:top w:val="nil"/>
              <w:left w:val="nil"/>
              <w:bottom w:val="single" w:color="auto" w:sz="4" w:space="0"/>
              <w:right w:val="single" w:color="auto" w:sz="4" w:space="0"/>
            </w:tcBorders>
            <w:shd w:val="clear" w:color="auto" w:fill="auto"/>
            <w:vAlign w:val="center"/>
          </w:tcPr>
          <w:p w14:paraId="50779A1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&lt;100&gt; +/-1°</w:t>
            </w:r>
          </w:p>
        </w:tc>
      </w:tr>
      <w:tr w14:paraId="16F8A30E">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5262ABD3">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5.4</w:t>
            </w:r>
          </w:p>
        </w:tc>
        <w:tc>
          <w:tcPr>
            <w:tcW w:w="0" w:type="auto"/>
            <w:tcBorders>
              <w:top w:val="nil"/>
              <w:left w:val="nil"/>
              <w:bottom w:val="single" w:color="auto" w:sz="4" w:space="0"/>
              <w:right w:val="single" w:color="auto" w:sz="4" w:space="0"/>
            </w:tcBorders>
            <w:shd w:val="clear" w:color="auto" w:fill="auto"/>
            <w:vAlign w:val="center"/>
          </w:tcPr>
          <w:p w14:paraId="73569D8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切口角度</w:t>
            </w:r>
          </w:p>
        </w:tc>
        <w:tc>
          <w:tcPr>
            <w:tcW w:w="0" w:type="auto"/>
            <w:tcBorders>
              <w:top w:val="nil"/>
              <w:left w:val="nil"/>
              <w:bottom w:val="single" w:color="auto" w:sz="4" w:space="0"/>
              <w:right w:val="single" w:color="auto" w:sz="4" w:space="0"/>
            </w:tcBorders>
            <w:shd w:val="clear" w:color="auto" w:fill="auto"/>
            <w:vAlign w:val="center"/>
          </w:tcPr>
          <w:p w14:paraId="4BE3030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度数</w:t>
            </w:r>
          </w:p>
        </w:tc>
        <w:tc>
          <w:tcPr>
            <w:tcW w:w="0" w:type="auto"/>
            <w:tcBorders>
              <w:top w:val="nil"/>
              <w:left w:val="nil"/>
              <w:bottom w:val="single" w:color="auto" w:sz="4" w:space="0"/>
              <w:right w:val="single" w:color="auto" w:sz="4" w:space="0"/>
            </w:tcBorders>
            <w:shd w:val="clear" w:color="auto" w:fill="auto"/>
            <w:vAlign w:val="center"/>
          </w:tcPr>
          <w:p w14:paraId="0F87836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89-95</w:t>
            </w:r>
          </w:p>
        </w:tc>
      </w:tr>
      <w:tr w14:paraId="6BC0D3AA">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553A49D7">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5.5</w:t>
            </w:r>
          </w:p>
        </w:tc>
        <w:tc>
          <w:tcPr>
            <w:tcW w:w="0" w:type="auto"/>
            <w:tcBorders>
              <w:top w:val="nil"/>
              <w:left w:val="nil"/>
              <w:bottom w:val="single" w:color="auto" w:sz="4" w:space="0"/>
              <w:right w:val="single" w:color="auto" w:sz="4" w:space="0"/>
            </w:tcBorders>
            <w:shd w:val="clear" w:color="auto" w:fill="auto"/>
            <w:vAlign w:val="center"/>
          </w:tcPr>
          <w:p w14:paraId="6429581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边缘锐度</w:t>
            </w:r>
          </w:p>
        </w:tc>
        <w:tc>
          <w:tcPr>
            <w:tcW w:w="0" w:type="auto"/>
            <w:tcBorders>
              <w:top w:val="nil"/>
              <w:left w:val="nil"/>
              <w:bottom w:val="single" w:color="auto" w:sz="4" w:space="0"/>
              <w:right w:val="single" w:color="auto" w:sz="4" w:space="0"/>
            </w:tcBorders>
            <w:shd w:val="clear" w:color="auto" w:fill="auto"/>
            <w:vAlign w:val="center"/>
          </w:tcPr>
          <w:p w14:paraId="318C19F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5C4FCC0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SEMI STD</w:t>
            </w:r>
          </w:p>
        </w:tc>
      </w:tr>
      <w:tr w14:paraId="0B083A0B">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2113B93C">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5.6</w:t>
            </w:r>
          </w:p>
        </w:tc>
        <w:tc>
          <w:tcPr>
            <w:tcW w:w="0" w:type="auto"/>
            <w:tcBorders>
              <w:top w:val="nil"/>
              <w:left w:val="nil"/>
              <w:bottom w:val="single" w:color="auto" w:sz="4" w:space="0"/>
              <w:right w:val="single" w:color="auto" w:sz="4" w:space="0"/>
            </w:tcBorders>
            <w:shd w:val="clear" w:color="auto" w:fill="auto"/>
            <w:vAlign w:val="center"/>
          </w:tcPr>
          <w:p w14:paraId="3119E19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边缘表面状态</w:t>
            </w:r>
          </w:p>
        </w:tc>
        <w:tc>
          <w:tcPr>
            <w:tcW w:w="0" w:type="auto"/>
            <w:tcBorders>
              <w:top w:val="nil"/>
              <w:left w:val="nil"/>
              <w:bottom w:val="single" w:color="auto" w:sz="4" w:space="0"/>
              <w:right w:val="single" w:color="auto" w:sz="4" w:space="0"/>
            </w:tcBorders>
            <w:shd w:val="clear" w:color="auto" w:fill="auto"/>
            <w:vAlign w:val="center"/>
          </w:tcPr>
          <w:p w14:paraId="2DFC2DE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0AEE636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抛光</w:t>
            </w:r>
          </w:p>
        </w:tc>
      </w:tr>
      <w:tr w14:paraId="118E09DE">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5A32158">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5.7</w:t>
            </w:r>
          </w:p>
        </w:tc>
        <w:tc>
          <w:tcPr>
            <w:tcW w:w="0" w:type="auto"/>
            <w:tcBorders>
              <w:top w:val="nil"/>
              <w:left w:val="nil"/>
              <w:bottom w:val="single" w:color="auto" w:sz="4" w:space="0"/>
              <w:right w:val="single" w:color="auto" w:sz="4" w:space="0"/>
            </w:tcBorders>
            <w:shd w:val="clear" w:color="auto" w:fill="auto"/>
            <w:vAlign w:val="center"/>
          </w:tcPr>
          <w:p w14:paraId="1A7E064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衬底厚度</w:t>
            </w:r>
          </w:p>
        </w:tc>
        <w:tc>
          <w:tcPr>
            <w:tcW w:w="0" w:type="auto"/>
            <w:tcBorders>
              <w:top w:val="nil"/>
              <w:left w:val="nil"/>
              <w:bottom w:val="single" w:color="auto" w:sz="4" w:space="0"/>
              <w:right w:val="single" w:color="auto" w:sz="4" w:space="0"/>
            </w:tcBorders>
            <w:shd w:val="clear" w:color="auto" w:fill="auto"/>
            <w:vAlign w:val="center"/>
          </w:tcPr>
          <w:p w14:paraId="76A425B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11B29E9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775+/-25</w:t>
            </w:r>
          </w:p>
        </w:tc>
      </w:tr>
      <w:tr w14:paraId="77DD6DBF">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1D56F3B7">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5.8</w:t>
            </w:r>
          </w:p>
        </w:tc>
        <w:tc>
          <w:tcPr>
            <w:tcW w:w="0" w:type="auto"/>
            <w:tcBorders>
              <w:top w:val="nil"/>
              <w:left w:val="nil"/>
              <w:bottom w:val="single" w:color="auto" w:sz="4" w:space="0"/>
              <w:right w:val="single" w:color="auto" w:sz="4" w:space="0"/>
            </w:tcBorders>
            <w:shd w:val="clear" w:color="auto" w:fill="auto"/>
            <w:vAlign w:val="center"/>
          </w:tcPr>
          <w:p w14:paraId="78C0AD6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总厚度变化</w:t>
            </w:r>
          </w:p>
        </w:tc>
        <w:tc>
          <w:tcPr>
            <w:tcW w:w="0" w:type="auto"/>
            <w:tcBorders>
              <w:top w:val="nil"/>
              <w:left w:val="nil"/>
              <w:bottom w:val="single" w:color="auto" w:sz="4" w:space="0"/>
              <w:right w:val="single" w:color="auto" w:sz="4" w:space="0"/>
            </w:tcBorders>
            <w:shd w:val="clear" w:color="auto" w:fill="auto"/>
            <w:vAlign w:val="center"/>
          </w:tcPr>
          <w:p w14:paraId="3DAA481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2BD3409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&lt;=8</w:t>
            </w:r>
          </w:p>
        </w:tc>
      </w:tr>
      <w:tr w14:paraId="567BA311">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7E94E14">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5.9</w:t>
            </w:r>
          </w:p>
        </w:tc>
        <w:tc>
          <w:tcPr>
            <w:tcW w:w="0" w:type="auto"/>
            <w:tcBorders>
              <w:top w:val="nil"/>
              <w:left w:val="nil"/>
              <w:bottom w:val="single" w:color="auto" w:sz="4" w:space="0"/>
              <w:right w:val="single" w:color="auto" w:sz="4" w:space="0"/>
            </w:tcBorders>
            <w:shd w:val="clear" w:color="auto" w:fill="auto"/>
            <w:vAlign w:val="center"/>
          </w:tcPr>
          <w:p w14:paraId="0D531D5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翘曲</w:t>
            </w:r>
          </w:p>
        </w:tc>
        <w:tc>
          <w:tcPr>
            <w:tcW w:w="0" w:type="auto"/>
            <w:tcBorders>
              <w:top w:val="nil"/>
              <w:left w:val="nil"/>
              <w:bottom w:val="single" w:color="auto" w:sz="4" w:space="0"/>
              <w:right w:val="single" w:color="auto" w:sz="4" w:space="0"/>
            </w:tcBorders>
            <w:shd w:val="clear" w:color="auto" w:fill="auto"/>
            <w:vAlign w:val="center"/>
          </w:tcPr>
          <w:p w14:paraId="6863B5B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6F9B6A3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&lt;=50</w:t>
            </w:r>
          </w:p>
        </w:tc>
      </w:tr>
      <w:tr w14:paraId="4B54B084">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0F552E9F">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5.10 </w:t>
            </w:r>
          </w:p>
        </w:tc>
        <w:tc>
          <w:tcPr>
            <w:tcW w:w="0" w:type="auto"/>
            <w:tcBorders>
              <w:top w:val="nil"/>
              <w:left w:val="nil"/>
              <w:bottom w:val="single" w:color="auto" w:sz="4" w:space="0"/>
              <w:right w:val="single" w:color="auto" w:sz="4" w:space="0"/>
            </w:tcBorders>
            <w:shd w:val="clear" w:color="auto" w:fill="auto"/>
            <w:vAlign w:val="center"/>
          </w:tcPr>
          <w:p w14:paraId="17CF6B9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弯曲</w:t>
            </w:r>
          </w:p>
        </w:tc>
        <w:tc>
          <w:tcPr>
            <w:tcW w:w="0" w:type="auto"/>
            <w:tcBorders>
              <w:top w:val="nil"/>
              <w:left w:val="nil"/>
              <w:bottom w:val="single" w:color="auto" w:sz="4" w:space="0"/>
              <w:right w:val="single" w:color="auto" w:sz="4" w:space="0"/>
            </w:tcBorders>
            <w:shd w:val="clear" w:color="auto" w:fill="auto"/>
            <w:vAlign w:val="center"/>
          </w:tcPr>
          <w:p w14:paraId="1C6D52B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281B86A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-50~50</w:t>
            </w:r>
          </w:p>
        </w:tc>
      </w:tr>
      <w:tr w14:paraId="37258795">
        <w:tblPrEx>
          <w:tblCellMar>
            <w:top w:w="0" w:type="dxa"/>
            <w:left w:w="108" w:type="dxa"/>
            <w:bottom w:w="0" w:type="dxa"/>
            <w:right w:w="108" w:type="dxa"/>
          </w:tblCellMar>
        </w:tblPrEx>
        <w:trPr>
          <w:trHeight w:val="744"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7B5CFFBF">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5.11</w:t>
            </w:r>
          </w:p>
        </w:tc>
        <w:tc>
          <w:tcPr>
            <w:tcW w:w="0" w:type="auto"/>
            <w:tcBorders>
              <w:top w:val="nil"/>
              <w:left w:val="nil"/>
              <w:bottom w:val="single" w:color="auto" w:sz="4" w:space="0"/>
              <w:right w:val="single" w:color="auto" w:sz="4" w:space="0"/>
            </w:tcBorders>
            <w:shd w:val="clear" w:color="auto" w:fill="auto"/>
            <w:vAlign w:val="center"/>
          </w:tcPr>
          <w:p w14:paraId="6422201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正面局部最小平方和的最大范围(方格尺寸26mm*8mm)</w:t>
            </w:r>
          </w:p>
        </w:tc>
        <w:tc>
          <w:tcPr>
            <w:tcW w:w="0" w:type="auto"/>
            <w:tcBorders>
              <w:top w:val="nil"/>
              <w:left w:val="nil"/>
              <w:bottom w:val="single" w:color="auto" w:sz="4" w:space="0"/>
              <w:right w:val="single" w:color="auto" w:sz="4" w:space="0"/>
            </w:tcBorders>
            <w:shd w:val="clear" w:color="auto" w:fill="auto"/>
            <w:vAlign w:val="center"/>
          </w:tcPr>
          <w:p w14:paraId="5BC1AD3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441148F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&lt;=0.4</w:t>
            </w:r>
          </w:p>
        </w:tc>
      </w:tr>
      <w:tr w14:paraId="77427481">
        <w:tblPrEx>
          <w:tblCellMar>
            <w:top w:w="0" w:type="dxa"/>
            <w:left w:w="108" w:type="dxa"/>
            <w:bottom w:w="0" w:type="dxa"/>
            <w:right w:w="108" w:type="dxa"/>
          </w:tblCellMar>
        </w:tblPrEx>
        <w:trPr>
          <w:trHeight w:val="240" w:hRule="atLeast"/>
        </w:trPr>
        <w:tc>
          <w:tcPr>
            <w:tcW w:w="0" w:type="auto"/>
            <w:tcBorders>
              <w:top w:val="nil"/>
              <w:left w:val="single" w:color="auto" w:sz="4" w:space="0"/>
              <w:bottom w:val="nil"/>
              <w:right w:val="single" w:color="auto" w:sz="4" w:space="0"/>
            </w:tcBorders>
            <w:shd w:val="clear" w:color="auto" w:fill="auto"/>
            <w:vAlign w:val="center"/>
          </w:tcPr>
          <w:p w14:paraId="6E5FB7F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5.12</w:t>
            </w:r>
          </w:p>
        </w:tc>
        <w:tc>
          <w:tcPr>
            <w:tcW w:w="0" w:type="auto"/>
            <w:tcBorders>
              <w:top w:val="nil"/>
              <w:left w:val="nil"/>
              <w:bottom w:val="single" w:color="auto" w:sz="4" w:space="0"/>
              <w:right w:val="single" w:color="auto" w:sz="4" w:space="0"/>
            </w:tcBorders>
            <w:shd w:val="clear" w:color="auto" w:fill="auto"/>
            <w:vAlign w:val="center"/>
          </w:tcPr>
          <w:p w14:paraId="1FC9840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PUA (Good Sites/Wafer)</w:t>
            </w:r>
          </w:p>
        </w:tc>
        <w:tc>
          <w:tcPr>
            <w:tcW w:w="0" w:type="auto"/>
            <w:tcBorders>
              <w:top w:val="nil"/>
              <w:left w:val="nil"/>
              <w:bottom w:val="nil"/>
              <w:right w:val="single" w:color="auto" w:sz="4" w:space="0"/>
            </w:tcBorders>
            <w:shd w:val="clear" w:color="auto" w:fill="auto"/>
            <w:vAlign w:val="center"/>
          </w:tcPr>
          <w:p w14:paraId="726FC5B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w:t>
            </w:r>
          </w:p>
        </w:tc>
        <w:tc>
          <w:tcPr>
            <w:tcW w:w="0" w:type="auto"/>
            <w:tcBorders>
              <w:top w:val="nil"/>
              <w:left w:val="nil"/>
              <w:bottom w:val="nil"/>
              <w:right w:val="single" w:color="auto" w:sz="4" w:space="0"/>
            </w:tcBorders>
            <w:shd w:val="clear" w:color="auto" w:fill="auto"/>
            <w:vAlign w:val="center"/>
          </w:tcPr>
          <w:p w14:paraId="53F723D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100%</w:t>
            </w:r>
          </w:p>
        </w:tc>
      </w:tr>
      <w:tr w14:paraId="1151BF1D">
        <w:tblPrEx>
          <w:tblCellMar>
            <w:top w:w="0" w:type="dxa"/>
            <w:left w:w="108" w:type="dxa"/>
            <w:bottom w:w="0" w:type="dxa"/>
            <w:right w:w="108" w:type="dxa"/>
          </w:tblCellMar>
        </w:tblPrEx>
        <w:trPr>
          <w:trHeight w:val="24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5B4D78B">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5.13</w:t>
            </w:r>
          </w:p>
        </w:tc>
        <w:tc>
          <w:tcPr>
            <w:tcW w:w="0" w:type="auto"/>
            <w:tcBorders>
              <w:top w:val="nil"/>
              <w:left w:val="nil"/>
              <w:bottom w:val="single" w:color="auto" w:sz="4" w:space="0"/>
              <w:right w:val="single" w:color="auto" w:sz="4" w:space="0"/>
            </w:tcBorders>
            <w:shd w:val="clear" w:color="auto" w:fill="auto"/>
            <w:vAlign w:val="center"/>
          </w:tcPr>
          <w:p w14:paraId="200BABE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表面处理</w:t>
            </w:r>
          </w:p>
        </w:tc>
        <w:tc>
          <w:tcPr>
            <w:tcW w:w="0" w:type="auto"/>
            <w:tcBorders>
              <w:top w:val="single" w:color="auto" w:sz="4" w:space="0"/>
              <w:left w:val="nil"/>
              <w:bottom w:val="single" w:color="auto" w:sz="4" w:space="0"/>
              <w:right w:val="single" w:color="auto" w:sz="4" w:space="0"/>
            </w:tcBorders>
            <w:shd w:val="clear" w:color="auto" w:fill="auto"/>
            <w:vAlign w:val="center"/>
          </w:tcPr>
          <w:p w14:paraId="47F646C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single" w:color="auto" w:sz="4" w:space="0"/>
              <w:left w:val="nil"/>
              <w:bottom w:val="single" w:color="auto" w:sz="4" w:space="0"/>
              <w:right w:val="single" w:color="auto" w:sz="4" w:space="0"/>
            </w:tcBorders>
            <w:shd w:val="clear" w:color="auto" w:fill="auto"/>
            <w:vAlign w:val="center"/>
          </w:tcPr>
          <w:p w14:paraId="546F749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抛光</w:t>
            </w:r>
          </w:p>
        </w:tc>
      </w:tr>
      <w:tr w14:paraId="3B960746">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6C1E03A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  外延层特性</w:t>
            </w:r>
          </w:p>
        </w:tc>
      </w:tr>
      <w:tr w14:paraId="2278FD54">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D80271A">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6.1</w:t>
            </w:r>
          </w:p>
        </w:tc>
        <w:tc>
          <w:tcPr>
            <w:tcW w:w="0" w:type="auto"/>
            <w:tcBorders>
              <w:top w:val="nil"/>
              <w:left w:val="nil"/>
              <w:bottom w:val="single" w:color="auto" w:sz="4" w:space="0"/>
              <w:right w:val="single" w:color="auto" w:sz="4" w:space="0"/>
            </w:tcBorders>
            <w:shd w:val="clear" w:color="auto" w:fill="auto"/>
            <w:vAlign w:val="center"/>
          </w:tcPr>
          <w:p w14:paraId="02863D8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外延导电类型</w:t>
            </w:r>
          </w:p>
        </w:tc>
        <w:tc>
          <w:tcPr>
            <w:tcW w:w="0" w:type="auto"/>
            <w:tcBorders>
              <w:top w:val="nil"/>
              <w:left w:val="nil"/>
              <w:bottom w:val="single" w:color="auto" w:sz="4" w:space="0"/>
              <w:right w:val="single" w:color="auto" w:sz="4" w:space="0"/>
            </w:tcBorders>
            <w:shd w:val="clear" w:color="auto" w:fill="auto"/>
            <w:vAlign w:val="center"/>
          </w:tcPr>
          <w:p w14:paraId="3F0F8BF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442BDB3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P</w:t>
            </w:r>
          </w:p>
        </w:tc>
      </w:tr>
      <w:tr w14:paraId="1CE5D0C5">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565CF91D">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6.2</w:t>
            </w:r>
          </w:p>
        </w:tc>
        <w:tc>
          <w:tcPr>
            <w:tcW w:w="0" w:type="auto"/>
            <w:tcBorders>
              <w:top w:val="nil"/>
              <w:left w:val="nil"/>
              <w:bottom w:val="single" w:color="auto" w:sz="4" w:space="0"/>
              <w:right w:val="single" w:color="auto" w:sz="4" w:space="0"/>
            </w:tcBorders>
            <w:shd w:val="clear" w:color="auto" w:fill="auto"/>
            <w:vAlign w:val="center"/>
          </w:tcPr>
          <w:p w14:paraId="45A7F20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外延掺杂剂</w:t>
            </w:r>
          </w:p>
        </w:tc>
        <w:tc>
          <w:tcPr>
            <w:tcW w:w="0" w:type="auto"/>
            <w:tcBorders>
              <w:top w:val="nil"/>
              <w:left w:val="nil"/>
              <w:bottom w:val="single" w:color="auto" w:sz="4" w:space="0"/>
              <w:right w:val="single" w:color="auto" w:sz="4" w:space="0"/>
            </w:tcBorders>
            <w:shd w:val="clear" w:color="auto" w:fill="auto"/>
            <w:vAlign w:val="center"/>
          </w:tcPr>
          <w:p w14:paraId="4A4B2EC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55EEC5B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硼</w:t>
            </w:r>
          </w:p>
        </w:tc>
      </w:tr>
      <w:tr w14:paraId="56251079">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0B2383AD">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6.3</w:t>
            </w:r>
          </w:p>
        </w:tc>
        <w:tc>
          <w:tcPr>
            <w:tcW w:w="0" w:type="auto"/>
            <w:tcBorders>
              <w:top w:val="nil"/>
              <w:left w:val="nil"/>
              <w:bottom w:val="single" w:color="auto" w:sz="4" w:space="0"/>
              <w:right w:val="single" w:color="auto" w:sz="4" w:space="0"/>
            </w:tcBorders>
            <w:shd w:val="clear" w:color="auto" w:fill="auto"/>
            <w:vAlign w:val="center"/>
          </w:tcPr>
          <w:p w14:paraId="3C24F40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外延电阻率</w:t>
            </w:r>
          </w:p>
        </w:tc>
        <w:tc>
          <w:tcPr>
            <w:tcW w:w="0" w:type="auto"/>
            <w:tcBorders>
              <w:top w:val="nil"/>
              <w:left w:val="nil"/>
              <w:bottom w:val="single" w:color="auto" w:sz="4" w:space="0"/>
              <w:right w:val="single" w:color="auto" w:sz="4" w:space="0"/>
            </w:tcBorders>
            <w:shd w:val="clear" w:color="auto" w:fill="auto"/>
            <w:vAlign w:val="center"/>
          </w:tcPr>
          <w:p w14:paraId="754FAD4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ohm-cm</w:t>
            </w:r>
          </w:p>
        </w:tc>
        <w:tc>
          <w:tcPr>
            <w:tcW w:w="0" w:type="auto"/>
            <w:tcBorders>
              <w:top w:val="nil"/>
              <w:left w:val="nil"/>
              <w:bottom w:val="single" w:color="auto" w:sz="4" w:space="0"/>
              <w:right w:val="single" w:color="auto" w:sz="4" w:space="0"/>
            </w:tcBorders>
            <w:shd w:val="clear" w:color="auto" w:fill="auto"/>
            <w:vAlign w:val="center"/>
          </w:tcPr>
          <w:p w14:paraId="1541446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0.1+/-6%</w:t>
            </w:r>
          </w:p>
        </w:tc>
      </w:tr>
      <w:tr w14:paraId="2A3BD88F">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A234361">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6.3</w:t>
            </w:r>
          </w:p>
        </w:tc>
        <w:tc>
          <w:tcPr>
            <w:tcW w:w="0" w:type="auto"/>
            <w:tcBorders>
              <w:top w:val="nil"/>
              <w:left w:val="nil"/>
              <w:bottom w:val="single" w:color="auto" w:sz="4" w:space="0"/>
              <w:right w:val="single" w:color="auto" w:sz="4" w:space="0"/>
            </w:tcBorders>
            <w:shd w:val="clear" w:color="auto" w:fill="auto"/>
            <w:vAlign w:val="center"/>
          </w:tcPr>
          <w:p w14:paraId="7586211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外延电阻率</w:t>
            </w:r>
          </w:p>
        </w:tc>
        <w:tc>
          <w:tcPr>
            <w:tcW w:w="0" w:type="auto"/>
            <w:tcBorders>
              <w:top w:val="nil"/>
              <w:left w:val="nil"/>
              <w:bottom w:val="single" w:color="auto" w:sz="4" w:space="0"/>
              <w:right w:val="single" w:color="auto" w:sz="4" w:space="0"/>
            </w:tcBorders>
            <w:shd w:val="clear" w:color="auto" w:fill="auto"/>
            <w:vAlign w:val="center"/>
          </w:tcPr>
          <w:p w14:paraId="50FF4B2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ohm-cm</w:t>
            </w:r>
          </w:p>
        </w:tc>
        <w:tc>
          <w:tcPr>
            <w:tcW w:w="0" w:type="auto"/>
            <w:tcBorders>
              <w:top w:val="nil"/>
              <w:left w:val="nil"/>
              <w:bottom w:val="single" w:color="auto" w:sz="4" w:space="0"/>
              <w:right w:val="single" w:color="auto" w:sz="4" w:space="0"/>
            </w:tcBorders>
            <w:shd w:val="clear" w:color="auto" w:fill="auto"/>
            <w:vAlign w:val="center"/>
          </w:tcPr>
          <w:p w14:paraId="3BEB8BD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0.85+/-6%</w:t>
            </w:r>
          </w:p>
        </w:tc>
      </w:tr>
      <w:tr w14:paraId="53D26E8A">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6FBD421A">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6.4</w:t>
            </w:r>
          </w:p>
        </w:tc>
        <w:tc>
          <w:tcPr>
            <w:tcW w:w="0" w:type="auto"/>
            <w:tcBorders>
              <w:top w:val="nil"/>
              <w:left w:val="nil"/>
              <w:bottom w:val="single" w:color="auto" w:sz="4" w:space="0"/>
              <w:right w:val="single" w:color="auto" w:sz="4" w:space="0"/>
            </w:tcBorders>
            <w:shd w:val="clear" w:color="auto" w:fill="auto"/>
            <w:vAlign w:val="center"/>
          </w:tcPr>
          <w:p w14:paraId="5AC6147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外延径向电阻率变化</w:t>
            </w:r>
          </w:p>
        </w:tc>
        <w:tc>
          <w:tcPr>
            <w:tcW w:w="0" w:type="auto"/>
            <w:tcBorders>
              <w:top w:val="nil"/>
              <w:left w:val="nil"/>
              <w:bottom w:val="single" w:color="auto" w:sz="4" w:space="0"/>
              <w:right w:val="single" w:color="auto" w:sz="4" w:space="0"/>
            </w:tcBorders>
            <w:shd w:val="clear" w:color="auto" w:fill="auto"/>
            <w:vAlign w:val="center"/>
          </w:tcPr>
          <w:p w14:paraId="02D30C5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w:t>
            </w:r>
          </w:p>
        </w:tc>
        <w:tc>
          <w:tcPr>
            <w:tcW w:w="0" w:type="auto"/>
            <w:tcBorders>
              <w:top w:val="nil"/>
              <w:left w:val="nil"/>
              <w:bottom w:val="single" w:color="auto" w:sz="4" w:space="0"/>
              <w:right w:val="single" w:color="auto" w:sz="4" w:space="0"/>
            </w:tcBorders>
            <w:shd w:val="clear" w:color="auto" w:fill="auto"/>
            <w:vAlign w:val="center"/>
          </w:tcPr>
          <w:p w14:paraId="428DF15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&lt;=10</w:t>
            </w:r>
          </w:p>
        </w:tc>
      </w:tr>
      <w:tr w14:paraId="62E471DB">
        <w:tblPrEx>
          <w:tblCellMar>
            <w:top w:w="0" w:type="dxa"/>
            <w:left w:w="108" w:type="dxa"/>
            <w:bottom w:w="0" w:type="dxa"/>
            <w:right w:w="108" w:type="dxa"/>
          </w:tblCellMar>
        </w:tblPrEx>
        <w:trPr>
          <w:trHeight w:val="204"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6219564A">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6.5</w:t>
            </w:r>
          </w:p>
        </w:tc>
        <w:tc>
          <w:tcPr>
            <w:tcW w:w="0" w:type="auto"/>
            <w:tcBorders>
              <w:top w:val="nil"/>
              <w:left w:val="nil"/>
              <w:bottom w:val="single" w:color="auto" w:sz="4" w:space="0"/>
              <w:right w:val="single" w:color="auto" w:sz="4" w:space="0"/>
            </w:tcBorders>
            <w:shd w:val="clear" w:color="auto" w:fill="auto"/>
            <w:vAlign w:val="center"/>
          </w:tcPr>
          <w:p w14:paraId="0653B90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外延厚度</w:t>
            </w:r>
          </w:p>
        </w:tc>
        <w:tc>
          <w:tcPr>
            <w:tcW w:w="0" w:type="auto"/>
            <w:tcBorders>
              <w:top w:val="nil"/>
              <w:left w:val="nil"/>
              <w:bottom w:val="single" w:color="auto" w:sz="4" w:space="0"/>
              <w:right w:val="single" w:color="auto" w:sz="4" w:space="0"/>
            </w:tcBorders>
            <w:shd w:val="clear" w:color="auto" w:fill="auto"/>
            <w:vAlign w:val="center"/>
          </w:tcPr>
          <w:p w14:paraId="288273C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54A81E1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2+/-5%</w:t>
            </w:r>
          </w:p>
        </w:tc>
      </w:tr>
      <w:tr w14:paraId="117F6122">
        <w:tblPrEx>
          <w:tblCellMar>
            <w:top w:w="0" w:type="dxa"/>
            <w:left w:w="108" w:type="dxa"/>
            <w:bottom w:w="0" w:type="dxa"/>
            <w:right w:w="108" w:type="dxa"/>
          </w:tblCellMar>
        </w:tblPrEx>
        <w:trPr>
          <w:trHeight w:val="204"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FEDD62B">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6.5</w:t>
            </w:r>
          </w:p>
        </w:tc>
        <w:tc>
          <w:tcPr>
            <w:tcW w:w="0" w:type="auto"/>
            <w:tcBorders>
              <w:top w:val="nil"/>
              <w:left w:val="nil"/>
              <w:bottom w:val="single" w:color="auto" w:sz="4" w:space="0"/>
              <w:right w:val="single" w:color="auto" w:sz="4" w:space="0"/>
            </w:tcBorders>
            <w:shd w:val="clear" w:color="auto" w:fill="auto"/>
            <w:vAlign w:val="center"/>
          </w:tcPr>
          <w:p w14:paraId="423C683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外延厚度</w:t>
            </w:r>
          </w:p>
        </w:tc>
        <w:tc>
          <w:tcPr>
            <w:tcW w:w="0" w:type="auto"/>
            <w:tcBorders>
              <w:top w:val="nil"/>
              <w:left w:val="nil"/>
              <w:bottom w:val="single" w:color="auto" w:sz="4" w:space="0"/>
              <w:right w:val="single" w:color="auto" w:sz="4" w:space="0"/>
            </w:tcBorders>
            <w:shd w:val="clear" w:color="auto" w:fill="auto"/>
            <w:vAlign w:val="center"/>
          </w:tcPr>
          <w:p w14:paraId="51B8AE1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77F1C8A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3.4+/-5%</w:t>
            </w:r>
          </w:p>
        </w:tc>
      </w:tr>
      <w:tr w14:paraId="0323A912">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695D3845">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6.6</w:t>
            </w:r>
          </w:p>
        </w:tc>
        <w:tc>
          <w:tcPr>
            <w:tcW w:w="0" w:type="auto"/>
            <w:tcBorders>
              <w:top w:val="nil"/>
              <w:left w:val="nil"/>
              <w:bottom w:val="single" w:color="auto" w:sz="4" w:space="0"/>
              <w:right w:val="single" w:color="auto" w:sz="4" w:space="0"/>
            </w:tcBorders>
            <w:shd w:val="clear" w:color="auto" w:fill="auto"/>
            <w:vAlign w:val="center"/>
          </w:tcPr>
          <w:p w14:paraId="09F7356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外延厚度变化</w:t>
            </w:r>
          </w:p>
        </w:tc>
        <w:tc>
          <w:tcPr>
            <w:tcW w:w="0" w:type="auto"/>
            <w:tcBorders>
              <w:top w:val="nil"/>
              <w:left w:val="nil"/>
              <w:bottom w:val="single" w:color="auto" w:sz="4" w:space="0"/>
              <w:right w:val="single" w:color="auto" w:sz="4" w:space="0"/>
            </w:tcBorders>
            <w:shd w:val="clear" w:color="auto" w:fill="auto"/>
            <w:vAlign w:val="center"/>
          </w:tcPr>
          <w:p w14:paraId="26B374F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w:t>
            </w:r>
          </w:p>
        </w:tc>
        <w:tc>
          <w:tcPr>
            <w:tcW w:w="0" w:type="auto"/>
            <w:tcBorders>
              <w:top w:val="nil"/>
              <w:left w:val="nil"/>
              <w:bottom w:val="single" w:color="auto" w:sz="4" w:space="0"/>
              <w:right w:val="single" w:color="auto" w:sz="4" w:space="0"/>
            </w:tcBorders>
            <w:shd w:val="clear" w:color="auto" w:fill="auto"/>
            <w:vAlign w:val="center"/>
          </w:tcPr>
          <w:p w14:paraId="16A2E8C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w:t>
            </w:r>
          </w:p>
        </w:tc>
      </w:tr>
      <w:tr w14:paraId="083A797E">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07D47BC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 表面化学特性</w:t>
            </w:r>
          </w:p>
        </w:tc>
      </w:tr>
      <w:tr w14:paraId="69F41A81">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246B68FB">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7.1</w:t>
            </w:r>
          </w:p>
        </w:tc>
        <w:tc>
          <w:tcPr>
            <w:tcW w:w="0" w:type="auto"/>
            <w:tcBorders>
              <w:top w:val="nil"/>
              <w:left w:val="nil"/>
              <w:bottom w:val="single" w:color="auto" w:sz="4" w:space="0"/>
              <w:right w:val="single" w:color="auto" w:sz="4" w:space="0"/>
            </w:tcBorders>
            <w:shd w:val="clear" w:color="auto" w:fill="auto"/>
            <w:vAlign w:val="center"/>
          </w:tcPr>
          <w:p w14:paraId="262EC57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表金属：钠，铝，钙，钾</w:t>
            </w:r>
          </w:p>
        </w:tc>
        <w:tc>
          <w:tcPr>
            <w:tcW w:w="0" w:type="auto"/>
            <w:tcBorders>
              <w:top w:val="nil"/>
              <w:left w:val="nil"/>
              <w:bottom w:val="single" w:color="auto" w:sz="4" w:space="0"/>
              <w:right w:val="single" w:color="auto" w:sz="4" w:space="0"/>
            </w:tcBorders>
            <w:shd w:val="clear" w:color="auto" w:fill="auto"/>
            <w:vAlign w:val="center"/>
          </w:tcPr>
          <w:p w14:paraId="215A2389">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atom/cm</w:t>
            </w:r>
            <w:r>
              <w:rPr>
                <w:rFonts w:hint="eastAsia" w:asciiTheme="minorEastAsia" w:hAnsiTheme="minorEastAsia" w:eastAsiaTheme="minorEastAsia" w:cstheme="minorEastAsia"/>
                <w:bCs/>
                <w:sz w:val="21"/>
                <w:szCs w:val="21"/>
                <w:highlight w:val="none"/>
                <w:vertAlign w:val="superscript"/>
              </w:rPr>
              <w:t>2</w:t>
            </w:r>
          </w:p>
        </w:tc>
        <w:tc>
          <w:tcPr>
            <w:tcW w:w="0" w:type="auto"/>
            <w:tcBorders>
              <w:top w:val="nil"/>
              <w:left w:val="nil"/>
              <w:bottom w:val="single" w:color="auto" w:sz="4" w:space="0"/>
              <w:right w:val="single" w:color="auto" w:sz="4" w:space="0"/>
            </w:tcBorders>
            <w:shd w:val="clear" w:color="auto" w:fill="auto"/>
            <w:vAlign w:val="center"/>
          </w:tcPr>
          <w:p w14:paraId="6527FC9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&lt;=5E10</w:t>
            </w:r>
          </w:p>
        </w:tc>
      </w:tr>
      <w:tr w14:paraId="5D946173">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2DFB6FD6">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7.2</w:t>
            </w:r>
          </w:p>
        </w:tc>
        <w:tc>
          <w:tcPr>
            <w:tcW w:w="0" w:type="auto"/>
            <w:tcBorders>
              <w:top w:val="nil"/>
              <w:left w:val="nil"/>
              <w:bottom w:val="single" w:color="auto" w:sz="4" w:space="0"/>
              <w:right w:val="single" w:color="auto" w:sz="4" w:space="0"/>
            </w:tcBorders>
            <w:shd w:val="clear" w:color="auto" w:fill="auto"/>
            <w:vAlign w:val="center"/>
          </w:tcPr>
          <w:p w14:paraId="4ABAE88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表金属：铁，铬，铜，镍，锌</w:t>
            </w:r>
          </w:p>
        </w:tc>
        <w:tc>
          <w:tcPr>
            <w:tcW w:w="0" w:type="auto"/>
            <w:tcBorders>
              <w:top w:val="nil"/>
              <w:left w:val="nil"/>
              <w:bottom w:val="single" w:color="auto" w:sz="4" w:space="0"/>
              <w:right w:val="single" w:color="auto" w:sz="4" w:space="0"/>
            </w:tcBorders>
            <w:shd w:val="clear" w:color="auto" w:fill="auto"/>
            <w:vAlign w:val="center"/>
          </w:tcPr>
          <w:p w14:paraId="3DF22806">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atom/cm</w:t>
            </w:r>
            <w:r>
              <w:rPr>
                <w:rFonts w:hint="eastAsia" w:asciiTheme="minorEastAsia" w:hAnsiTheme="minorEastAsia" w:eastAsiaTheme="minorEastAsia" w:cstheme="minorEastAsia"/>
                <w:bCs/>
                <w:sz w:val="21"/>
                <w:szCs w:val="21"/>
                <w:highlight w:val="none"/>
                <w:vertAlign w:val="superscript"/>
              </w:rPr>
              <w:t>2</w:t>
            </w:r>
          </w:p>
        </w:tc>
        <w:tc>
          <w:tcPr>
            <w:tcW w:w="0" w:type="auto"/>
            <w:tcBorders>
              <w:top w:val="nil"/>
              <w:left w:val="nil"/>
              <w:bottom w:val="single" w:color="auto" w:sz="4" w:space="0"/>
              <w:right w:val="single" w:color="auto" w:sz="4" w:space="0"/>
            </w:tcBorders>
            <w:shd w:val="clear" w:color="auto" w:fill="auto"/>
            <w:vAlign w:val="center"/>
          </w:tcPr>
          <w:p w14:paraId="256A5EF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&lt;=5E10</w:t>
            </w:r>
          </w:p>
        </w:tc>
      </w:tr>
      <w:tr w14:paraId="0E32BF8A">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64B1E6F4">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7.3</w:t>
            </w:r>
          </w:p>
        </w:tc>
        <w:tc>
          <w:tcPr>
            <w:tcW w:w="0" w:type="auto"/>
            <w:tcBorders>
              <w:top w:val="nil"/>
              <w:left w:val="nil"/>
              <w:bottom w:val="single" w:color="auto" w:sz="4" w:space="0"/>
              <w:right w:val="single" w:color="auto" w:sz="4" w:space="0"/>
            </w:tcBorders>
            <w:shd w:val="clear" w:color="auto" w:fill="auto"/>
            <w:vAlign w:val="center"/>
          </w:tcPr>
          <w:p w14:paraId="3E2F40D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表面有机物</w:t>
            </w:r>
          </w:p>
        </w:tc>
        <w:tc>
          <w:tcPr>
            <w:tcW w:w="0" w:type="auto"/>
            <w:tcBorders>
              <w:top w:val="nil"/>
              <w:left w:val="nil"/>
              <w:bottom w:val="single" w:color="auto" w:sz="4" w:space="0"/>
              <w:right w:val="single" w:color="auto" w:sz="4" w:space="0"/>
            </w:tcBorders>
            <w:shd w:val="clear" w:color="auto" w:fill="auto"/>
            <w:vAlign w:val="center"/>
          </w:tcPr>
          <w:p w14:paraId="6CDE2CF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4A73532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0A14FB2B">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7984476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 正面标准</w:t>
            </w:r>
          </w:p>
        </w:tc>
      </w:tr>
      <w:tr w14:paraId="229F7337">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5610D7E5">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8.1</w:t>
            </w:r>
          </w:p>
        </w:tc>
        <w:tc>
          <w:tcPr>
            <w:tcW w:w="0" w:type="auto"/>
            <w:tcBorders>
              <w:top w:val="nil"/>
              <w:left w:val="nil"/>
              <w:bottom w:val="single" w:color="auto" w:sz="4" w:space="0"/>
              <w:right w:val="single" w:color="auto" w:sz="4" w:space="0"/>
            </w:tcBorders>
            <w:shd w:val="clear" w:color="auto" w:fill="auto"/>
            <w:vAlign w:val="center"/>
          </w:tcPr>
          <w:p w14:paraId="3565690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划痕、裂纹、污染</w:t>
            </w:r>
          </w:p>
        </w:tc>
        <w:tc>
          <w:tcPr>
            <w:tcW w:w="0" w:type="auto"/>
            <w:tcBorders>
              <w:top w:val="nil"/>
              <w:left w:val="nil"/>
              <w:bottom w:val="single" w:color="auto" w:sz="4" w:space="0"/>
              <w:right w:val="single" w:color="auto" w:sz="4" w:space="0"/>
            </w:tcBorders>
            <w:shd w:val="clear" w:color="auto" w:fill="auto"/>
            <w:vAlign w:val="center"/>
          </w:tcPr>
          <w:p w14:paraId="1E0335E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530E659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7A889662">
        <w:tblPrEx>
          <w:tblCellMar>
            <w:top w:w="0" w:type="dxa"/>
            <w:left w:w="108" w:type="dxa"/>
            <w:bottom w:w="0" w:type="dxa"/>
            <w:right w:w="108" w:type="dxa"/>
          </w:tblCellMar>
        </w:tblPrEx>
        <w:trPr>
          <w:trHeight w:val="240" w:hRule="atLeast"/>
        </w:trPr>
        <w:tc>
          <w:tcPr>
            <w:tcW w:w="0" w:type="auto"/>
            <w:vMerge w:val="restart"/>
            <w:tcBorders>
              <w:top w:val="nil"/>
              <w:left w:val="single" w:color="auto" w:sz="4" w:space="0"/>
              <w:bottom w:val="single" w:color="000000" w:sz="4" w:space="0"/>
              <w:right w:val="single" w:color="auto" w:sz="4" w:space="0"/>
            </w:tcBorders>
            <w:shd w:val="clear" w:color="auto" w:fill="auto"/>
            <w:vAlign w:val="center"/>
          </w:tcPr>
          <w:p w14:paraId="3289332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8.2</w:t>
            </w:r>
          </w:p>
        </w:tc>
        <w:tc>
          <w:tcPr>
            <w:tcW w:w="0" w:type="auto"/>
            <w:tcBorders>
              <w:top w:val="nil"/>
              <w:left w:val="nil"/>
              <w:bottom w:val="single" w:color="auto" w:sz="4" w:space="0"/>
              <w:right w:val="single" w:color="auto" w:sz="4" w:space="0"/>
            </w:tcBorders>
            <w:shd w:val="clear" w:color="auto" w:fill="auto"/>
            <w:vAlign w:val="center"/>
          </w:tcPr>
          <w:p w14:paraId="13FBF39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局部光散射缺陷</w:t>
            </w:r>
          </w:p>
        </w:tc>
        <w:tc>
          <w:tcPr>
            <w:tcW w:w="0" w:type="auto"/>
            <w:tcBorders>
              <w:top w:val="nil"/>
              <w:left w:val="nil"/>
              <w:bottom w:val="single" w:color="auto" w:sz="4" w:space="0"/>
              <w:right w:val="single" w:color="auto" w:sz="4" w:space="0"/>
            </w:tcBorders>
            <w:shd w:val="clear" w:color="auto" w:fill="auto"/>
            <w:vAlign w:val="center"/>
          </w:tcPr>
          <w:p w14:paraId="2171B22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783313F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r>
      <w:tr w14:paraId="0EAC2B5A">
        <w:tblPrEx>
          <w:tblCellMar>
            <w:top w:w="0" w:type="dxa"/>
            <w:left w:w="108" w:type="dxa"/>
            <w:bottom w:w="0" w:type="dxa"/>
            <w:right w:w="108" w:type="dxa"/>
          </w:tblCellMar>
        </w:tblPrEx>
        <w:trPr>
          <w:trHeight w:val="240" w:hRule="atLeast"/>
        </w:trPr>
        <w:tc>
          <w:tcPr>
            <w:tcW w:w="0" w:type="auto"/>
            <w:vMerge w:val="continue"/>
            <w:tcBorders>
              <w:top w:val="nil"/>
              <w:left w:val="single" w:color="auto" w:sz="4" w:space="0"/>
              <w:bottom w:val="single" w:color="000000" w:sz="4" w:space="0"/>
              <w:right w:val="single" w:color="auto" w:sz="4" w:space="0"/>
            </w:tcBorders>
            <w:vAlign w:val="center"/>
          </w:tcPr>
          <w:p w14:paraId="732E3D9E">
            <w:pPr>
              <w:widowControl/>
              <w:jc w:val="left"/>
              <w:rPr>
                <w:rFonts w:asciiTheme="minorEastAsia" w:hAnsiTheme="minorEastAsia" w:eastAsiaTheme="minorEastAsia" w:cstheme="minorEastAsia"/>
                <w:bCs/>
                <w:sz w:val="21"/>
                <w:szCs w:val="21"/>
                <w:highlight w:val="none"/>
              </w:rPr>
            </w:pPr>
          </w:p>
        </w:tc>
        <w:tc>
          <w:tcPr>
            <w:tcW w:w="0" w:type="auto"/>
            <w:tcBorders>
              <w:top w:val="nil"/>
              <w:left w:val="nil"/>
              <w:bottom w:val="single" w:color="auto" w:sz="4" w:space="0"/>
              <w:right w:val="single" w:color="auto" w:sz="4" w:space="0"/>
            </w:tcBorders>
            <w:shd w:val="clear" w:color="auto" w:fill="auto"/>
            <w:vAlign w:val="center"/>
          </w:tcPr>
          <w:p w14:paraId="78337C4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LLS&gt;=0.09 pm</w:t>
            </w:r>
          </w:p>
        </w:tc>
        <w:tc>
          <w:tcPr>
            <w:tcW w:w="0" w:type="auto"/>
            <w:tcBorders>
              <w:top w:val="nil"/>
              <w:left w:val="nil"/>
              <w:bottom w:val="single" w:color="auto" w:sz="4" w:space="0"/>
              <w:right w:val="single" w:color="auto" w:sz="4" w:space="0"/>
            </w:tcBorders>
            <w:shd w:val="clear" w:color="auto" w:fill="auto"/>
            <w:vAlign w:val="center"/>
          </w:tcPr>
          <w:p w14:paraId="5342E70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ea/wafer</w:t>
            </w:r>
          </w:p>
        </w:tc>
        <w:tc>
          <w:tcPr>
            <w:tcW w:w="0" w:type="auto"/>
            <w:tcBorders>
              <w:top w:val="nil"/>
              <w:left w:val="nil"/>
              <w:bottom w:val="single" w:color="auto" w:sz="4" w:space="0"/>
              <w:right w:val="single" w:color="auto" w:sz="4" w:space="0"/>
            </w:tcBorders>
            <w:shd w:val="clear" w:color="auto" w:fill="auto"/>
            <w:vAlign w:val="center"/>
          </w:tcPr>
          <w:p w14:paraId="11CDEC3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&lt;=50</w:t>
            </w:r>
          </w:p>
        </w:tc>
      </w:tr>
      <w:tr w14:paraId="40388244">
        <w:tblPrEx>
          <w:tblCellMar>
            <w:top w:w="0" w:type="dxa"/>
            <w:left w:w="108" w:type="dxa"/>
            <w:bottom w:w="0" w:type="dxa"/>
            <w:right w:w="108" w:type="dxa"/>
          </w:tblCellMar>
        </w:tblPrEx>
        <w:trPr>
          <w:trHeight w:val="240" w:hRule="atLeast"/>
        </w:trPr>
        <w:tc>
          <w:tcPr>
            <w:tcW w:w="0" w:type="auto"/>
            <w:vMerge w:val="continue"/>
            <w:tcBorders>
              <w:top w:val="nil"/>
              <w:left w:val="single" w:color="auto" w:sz="4" w:space="0"/>
              <w:bottom w:val="single" w:color="000000" w:sz="4" w:space="0"/>
              <w:right w:val="single" w:color="auto" w:sz="4" w:space="0"/>
            </w:tcBorders>
            <w:vAlign w:val="center"/>
          </w:tcPr>
          <w:p w14:paraId="768AE905">
            <w:pPr>
              <w:widowControl/>
              <w:jc w:val="left"/>
              <w:rPr>
                <w:rFonts w:asciiTheme="minorEastAsia" w:hAnsiTheme="minorEastAsia" w:eastAsiaTheme="minorEastAsia" w:cstheme="minorEastAsia"/>
                <w:bCs/>
                <w:sz w:val="21"/>
                <w:szCs w:val="21"/>
                <w:highlight w:val="none"/>
              </w:rPr>
            </w:pPr>
          </w:p>
        </w:tc>
        <w:tc>
          <w:tcPr>
            <w:tcW w:w="0" w:type="auto"/>
            <w:tcBorders>
              <w:top w:val="nil"/>
              <w:left w:val="nil"/>
              <w:bottom w:val="single" w:color="auto" w:sz="4" w:space="0"/>
              <w:right w:val="single" w:color="auto" w:sz="4" w:space="0"/>
            </w:tcBorders>
            <w:shd w:val="clear" w:color="auto" w:fill="auto"/>
            <w:vAlign w:val="center"/>
          </w:tcPr>
          <w:p w14:paraId="71E3D4F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LLS&gt;=0.12 pm</w:t>
            </w:r>
          </w:p>
        </w:tc>
        <w:tc>
          <w:tcPr>
            <w:tcW w:w="0" w:type="auto"/>
            <w:tcBorders>
              <w:top w:val="nil"/>
              <w:left w:val="nil"/>
              <w:bottom w:val="single" w:color="auto" w:sz="4" w:space="0"/>
              <w:right w:val="single" w:color="auto" w:sz="4" w:space="0"/>
            </w:tcBorders>
            <w:shd w:val="clear" w:color="auto" w:fill="auto"/>
            <w:vAlign w:val="center"/>
          </w:tcPr>
          <w:p w14:paraId="391E7E9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ea/wafer</w:t>
            </w:r>
          </w:p>
        </w:tc>
        <w:tc>
          <w:tcPr>
            <w:tcW w:w="0" w:type="auto"/>
            <w:tcBorders>
              <w:top w:val="nil"/>
              <w:left w:val="nil"/>
              <w:bottom w:val="single" w:color="auto" w:sz="4" w:space="0"/>
              <w:right w:val="single" w:color="auto" w:sz="4" w:space="0"/>
            </w:tcBorders>
            <w:shd w:val="clear" w:color="auto" w:fill="auto"/>
            <w:vAlign w:val="center"/>
          </w:tcPr>
          <w:p w14:paraId="430A215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&lt;=35</w:t>
            </w:r>
          </w:p>
        </w:tc>
      </w:tr>
      <w:tr w14:paraId="6554E470">
        <w:tblPrEx>
          <w:tblCellMar>
            <w:top w:w="0" w:type="dxa"/>
            <w:left w:w="108" w:type="dxa"/>
            <w:bottom w:w="0" w:type="dxa"/>
            <w:right w:w="108" w:type="dxa"/>
          </w:tblCellMar>
        </w:tblPrEx>
        <w:trPr>
          <w:trHeight w:val="240" w:hRule="atLeast"/>
        </w:trPr>
        <w:tc>
          <w:tcPr>
            <w:tcW w:w="0" w:type="auto"/>
            <w:vMerge w:val="continue"/>
            <w:tcBorders>
              <w:top w:val="nil"/>
              <w:left w:val="single" w:color="auto" w:sz="4" w:space="0"/>
              <w:bottom w:val="single" w:color="000000" w:sz="4" w:space="0"/>
              <w:right w:val="single" w:color="auto" w:sz="4" w:space="0"/>
            </w:tcBorders>
            <w:vAlign w:val="center"/>
          </w:tcPr>
          <w:p w14:paraId="0E34EA23">
            <w:pPr>
              <w:widowControl/>
              <w:jc w:val="left"/>
              <w:rPr>
                <w:rFonts w:asciiTheme="minorEastAsia" w:hAnsiTheme="minorEastAsia" w:eastAsiaTheme="minorEastAsia" w:cstheme="minorEastAsia"/>
                <w:bCs/>
                <w:sz w:val="21"/>
                <w:szCs w:val="21"/>
                <w:highlight w:val="none"/>
              </w:rPr>
            </w:pPr>
          </w:p>
        </w:tc>
        <w:tc>
          <w:tcPr>
            <w:tcW w:w="0" w:type="auto"/>
            <w:tcBorders>
              <w:top w:val="nil"/>
              <w:left w:val="nil"/>
              <w:bottom w:val="single" w:color="auto" w:sz="4" w:space="0"/>
              <w:right w:val="single" w:color="auto" w:sz="4" w:space="0"/>
            </w:tcBorders>
            <w:shd w:val="clear" w:color="auto" w:fill="auto"/>
            <w:vAlign w:val="center"/>
          </w:tcPr>
          <w:p w14:paraId="266F34B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LLS&gt;=0.16 gm</w:t>
            </w:r>
          </w:p>
        </w:tc>
        <w:tc>
          <w:tcPr>
            <w:tcW w:w="0" w:type="auto"/>
            <w:tcBorders>
              <w:top w:val="nil"/>
              <w:left w:val="nil"/>
              <w:bottom w:val="single" w:color="auto" w:sz="4" w:space="0"/>
              <w:right w:val="single" w:color="auto" w:sz="4" w:space="0"/>
            </w:tcBorders>
            <w:shd w:val="clear" w:color="auto" w:fill="auto"/>
            <w:vAlign w:val="center"/>
          </w:tcPr>
          <w:p w14:paraId="5D3FB51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ea/wafer</w:t>
            </w:r>
          </w:p>
        </w:tc>
        <w:tc>
          <w:tcPr>
            <w:tcW w:w="0" w:type="auto"/>
            <w:tcBorders>
              <w:top w:val="nil"/>
              <w:left w:val="nil"/>
              <w:bottom w:val="single" w:color="auto" w:sz="4" w:space="0"/>
              <w:right w:val="single" w:color="auto" w:sz="4" w:space="0"/>
            </w:tcBorders>
            <w:shd w:val="clear" w:color="auto" w:fill="auto"/>
            <w:vAlign w:val="center"/>
          </w:tcPr>
          <w:p w14:paraId="3E99EA1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&lt;=20</w:t>
            </w:r>
          </w:p>
        </w:tc>
      </w:tr>
      <w:tr w14:paraId="2E8A336F">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4443168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 背面标准</w:t>
            </w:r>
          </w:p>
        </w:tc>
      </w:tr>
      <w:tr w14:paraId="5627C36E">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6455EB0">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9.1</w:t>
            </w:r>
          </w:p>
        </w:tc>
        <w:tc>
          <w:tcPr>
            <w:tcW w:w="0" w:type="auto"/>
            <w:tcBorders>
              <w:top w:val="nil"/>
              <w:left w:val="nil"/>
              <w:bottom w:val="single" w:color="auto" w:sz="4" w:space="0"/>
              <w:right w:val="single" w:color="auto" w:sz="4" w:space="0"/>
            </w:tcBorders>
            <w:shd w:val="clear" w:color="auto" w:fill="auto"/>
            <w:vAlign w:val="center"/>
          </w:tcPr>
          <w:p w14:paraId="77645E5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背封</w:t>
            </w:r>
          </w:p>
        </w:tc>
        <w:tc>
          <w:tcPr>
            <w:tcW w:w="0" w:type="auto"/>
            <w:tcBorders>
              <w:top w:val="nil"/>
              <w:left w:val="nil"/>
              <w:bottom w:val="single" w:color="auto" w:sz="4" w:space="0"/>
              <w:right w:val="single" w:color="auto" w:sz="4" w:space="0"/>
            </w:tcBorders>
            <w:shd w:val="clear" w:color="auto" w:fill="auto"/>
            <w:vAlign w:val="center"/>
          </w:tcPr>
          <w:p w14:paraId="74E0E0D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A</w:t>
            </w:r>
          </w:p>
        </w:tc>
        <w:tc>
          <w:tcPr>
            <w:tcW w:w="0" w:type="auto"/>
            <w:tcBorders>
              <w:top w:val="nil"/>
              <w:left w:val="nil"/>
              <w:bottom w:val="single" w:color="auto" w:sz="4" w:space="0"/>
              <w:right w:val="single" w:color="auto" w:sz="4" w:space="0"/>
            </w:tcBorders>
            <w:shd w:val="clear" w:color="auto" w:fill="auto"/>
            <w:vAlign w:val="center"/>
          </w:tcPr>
          <w:p w14:paraId="6C29E2A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LTO1500A+/-10%+Poly4000A+/-10%+LTO1000A+/-10%</w:t>
            </w:r>
          </w:p>
        </w:tc>
      </w:tr>
      <w:tr w14:paraId="35E451D2">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2ADA7CE1">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9.2</w:t>
            </w:r>
          </w:p>
        </w:tc>
        <w:tc>
          <w:tcPr>
            <w:tcW w:w="0" w:type="auto"/>
            <w:tcBorders>
              <w:top w:val="nil"/>
              <w:left w:val="nil"/>
              <w:bottom w:val="single" w:color="auto" w:sz="4" w:space="0"/>
              <w:right w:val="single" w:color="auto" w:sz="4" w:space="0"/>
            </w:tcBorders>
            <w:shd w:val="clear" w:color="auto" w:fill="auto"/>
            <w:vAlign w:val="center"/>
          </w:tcPr>
          <w:p w14:paraId="497B862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面幅去除</w:t>
            </w:r>
          </w:p>
        </w:tc>
        <w:tc>
          <w:tcPr>
            <w:tcW w:w="0" w:type="auto"/>
            <w:tcBorders>
              <w:top w:val="nil"/>
              <w:left w:val="nil"/>
              <w:bottom w:val="single" w:color="auto" w:sz="4" w:space="0"/>
              <w:right w:val="single" w:color="auto" w:sz="4" w:space="0"/>
            </w:tcBorders>
            <w:shd w:val="clear" w:color="auto" w:fill="auto"/>
            <w:vAlign w:val="center"/>
          </w:tcPr>
          <w:p w14:paraId="2A98866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780E60C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需要去除面幅</w:t>
            </w:r>
          </w:p>
        </w:tc>
      </w:tr>
      <w:tr w14:paraId="7A06C9F5">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2308220D">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9.3</w:t>
            </w:r>
          </w:p>
        </w:tc>
        <w:tc>
          <w:tcPr>
            <w:tcW w:w="0" w:type="auto"/>
            <w:tcBorders>
              <w:top w:val="nil"/>
              <w:left w:val="nil"/>
              <w:bottom w:val="single" w:color="auto" w:sz="4" w:space="0"/>
              <w:right w:val="single" w:color="auto" w:sz="4" w:space="0"/>
            </w:tcBorders>
            <w:shd w:val="clear" w:color="auto" w:fill="auto"/>
            <w:vAlign w:val="center"/>
          </w:tcPr>
          <w:p w14:paraId="3A52B7A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背损伤</w:t>
            </w:r>
          </w:p>
        </w:tc>
        <w:tc>
          <w:tcPr>
            <w:tcW w:w="0" w:type="auto"/>
            <w:tcBorders>
              <w:top w:val="nil"/>
              <w:left w:val="nil"/>
              <w:bottom w:val="single" w:color="auto" w:sz="4" w:space="0"/>
              <w:right w:val="single" w:color="auto" w:sz="4" w:space="0"/>
            </w:tcBorders>
            <w:shd w:val="clear" w:color="auto" w:fill="auto"/>
            <w:vAlign w:val="center"/>
          </w:tcPr>
          <w:p w14:paraId="43C0DD6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770A962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11C8FD33">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13241EB0">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9.4</w:t>
            </w:r>
          </w:p>
        </w:tc>
        <w:tc>
          <w:tcPr>
            <w:tcW w:w="0" w:type="auto"/>
            <w:tcBorders>
              <w:top w:val="nil"/>
              <w:left w:val="nil"/>
              <w:bottom w:val="single" w:color="auto" w:sz="4" w:space="0"/>
              <w:right w:val="single" w:color="auto" w:sz="4" w:space="0"/>
            </w:tcBorders>
            <w:shd w:val="clear" w:color="auto" w:fill="auto"/>
            <w:vAlign w:val="center"/>
          </w:tcPr>
          <w:p w14:paraId="1A6F3AC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亮度（光泽度）</w:t>
            </w:r>
          </w:p>
        </w:tc>
        <w:tc>
          <w:tcPr>
            <w:tcW w:w="0" w:type="auto"/>
            <w:tcBorders>
              <w:top w:val="nil"/>
              <w:left w:val="nil"/>
              <w:bottom w:val="single" w:color="auto" w:sz="4" w:space="0"/>
              <w:right w:val="single" w:color="auto" w:sz="4" w:space="0"/>
            </w:tcBorders>
            <w:shd w:val="clear" w:color="auto" w:fill="auto"/>
            <w:vAlign w:val="center"/>
          </w:tcPr>
          <w:p w14:paraId="5CCC841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5A3FFBA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&gt;=80%</w:t>
            </w:r>
          </w:p>
        </w:tc>
      </w:tr>
      <w:tr w14:paraId="2C1379E2">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80502E4">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9.5</w:t>
            </w:r>
          </w:p>
        </w:tc>
        <w:tc>
          <w:tcPr>
            <w:tcW w:w="0" w:type="auto"/>
            <w:tcBorders>
              <w:top w:val="nil"/>
              <w:left w:val="nil"/>
              <w:bottom w:val="single" w:color="auto" w:sz="4" w:space="0"/>
              <w:right w:val="single" w:color="auto" w:sz="4" w:space="0"/>
            </w:tcBorders>
            <w:shd w:val="clear" w:color="auto" w:fill="auto"/>
            <w:vAlign w:val="center"/>
          </w:tcPr>
          <w:p w14:paraId="337C43F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划痕（宏观）</w:t>
            </w:r>
          </w:p>
        </w:tc>
        <w:tc>
          <w:tcPr>
            <w:tcW w:w="0" w:type="auto"/>
            <w:tcBorders>
              <w:top w:val="nil"/>
              <w:left w:val="nil"/>
              <w:bottom w:val="single" w:color="auto" w:sz="4" w:space="0"/>
              <w:right w:val="single" w:color="auto" w:sz="4" w:space="0"/>
            </w:tcBorders>
            <w:shd w:val="clear" w:color="auto" w:fill="auto"/>
            <w:vAlign w:val="center"/>
          </w:tcPr>
          <w:p w14:paraId="5555D90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70E783B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75DE1733">
        <w:tblPrEx>
          <w:tblCellMar>
            <w:top w:w="0" w:type="dxa"/>
            <w:left w:w="108" w:type="dxa"/>
            <w:bottom w:w="0" w:type="dxa"/>
            <w:right w:w="108" w:type="dxa"/>
          </w:tblCellMar>
        </w:tblPrEx>
        <w:trPr>
          <w:trHeight w:val="24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634FA6ED">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9.6</w:t>
            </w:r>
          </w:p>
        </w:tc>
        <w:tc>
          <w:tcPr>
            <w:tcW w:w="0" w:type="auto"/>
            <w:tcBorders>
              <w:top w:val="nil"/>
              <w:left w:val="nil"/>
              <w:bottom w:val="single" w:color="auto" w:sz="4" w:space="0"/>
              <w:right w:val="single" w:color="auto" w:sz="4" w:space="0"/>
            </w:tcBorders>
            <w:shd w:val="clear" w:color="auto" w:fill="auto"/>
            <w:vAlign w:val="center"/>
          </w:tcPr>
          <w:p w14:paraId="46B1084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划痕（微观）</w:t>
            </w:r>
          </w:p>
        </w:tc>
        <w:tc>
          <w:tcPr>
            <w:tcW w:w="0" w:type="auto"/>
            <w:tcBorders>
              <w:top w:val="nil"/>
              <w:left w:val="nil"/>
              <w:bottom w:val="single" w:color="auto" w:sz="4" w:space="0"/>
              <w:right w:val="single" w:color="auto" w:sz="4" w:space="0"/>
            </w:tcBorders>
            <w:shd w:val="clear" w:color="auto" w:fill="auto"/>
            <w:vAlign w:val="center"/>
          </w:tcPr>
          <w:p w14:paraId="5D627C7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mm</w:t>
            </w:r>
          </w:p>
        </w:tc>
        <w:tc>
          <w:tcPr>
            <w:tcW w:w="0" w:type="auto"/>
            <w:tcBorders>
              <w:top w:val="nil"/>
              <w:left w:val="nil"/>
              <w:bottom w:val="single" w:color="auto" w:sz="4" w:space="0"/>
              <w:right w:val="single" w:color="auto" w:sz="4" w:space="0"/>
            </w:tcBorders>
            <w:shd w:val="clear" w:color="auto" w:fill="auto"/>
            <w:vAlign w:val="center"/>
          </w:tcPr>
          <w:p w14:paraId="77869F1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&lt;=25总长度)</w:t>
            </w:r>
          </w:p>
        </w:tc>
      </w:tr>
      <w:tr w14:paraId="25DB1193">
        <w:tblPrEx>
          <w:tblCellMar>
            <w:top w:w="0" w:type="dxa"/>
            <w:left w:w="108" w:type="dxa"/>
            <w:bottom w:w="0" w:type="dxa"/>
            <w:right w:w="108" w:type="dxa"/>
          </w:tblCellMar>
        </w:tblPrEx>
        <w:trPr>
          <w:trHeight w:val="240" w:hRule="atLeast"/>
        </w:trPr>
        <w:tc>
          <w:tcPr>
            <w:tcW w:w="0" w:type="auto"/>
            <w:vMerge w:val="restart"/>
            <w:tcBorders>
              <w:top w:val="nil"/>
              <w:left w:val="single" w:color="auto" w:sz="4" w:space="0"/>
              <w:bottom w:val="single" w:color="auto" w:sz="4" w:space="0"/>
              <w:right w:val="single" w:color="auto" w:sz="4" w:space="0"/>
            </w:tcBorders>
            <w:shd w:val="clear" w:color="auto" w:fill="auto"/>
            <w:vAlign w:val="center"/>
          </w:tcPr>
          <w:p w14:paraId="058D6AF4">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9.7</w:t>
            </w:r>
          </w:p>
        </w:tc>
        <w:tc>
          <w:tcPr>
            <w:tcW w:w="0" w:type="auto"/>
            <w:tcBorders>
              <w:top w:val="nil"/>
              <w:left w:val="nil"/>
              <w:bottom w:val="single" w:color="auto" w:sz="4" w:space="0"/>
              <w:right w:val="single" w:color="auto" w:sz="4" w:space="0"/>
            </w:tcBorders>
            <w:shd w:val="clear" w:color="auto" w:fill="auto"/>
            <w:vAlign w:val="center"/>
          </w:tcPr>
          <w:p w14:paraId="2B7BF55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背面金属：钠，铝，钙，钾</w:t>
            </w:r>
          </w:p>
        </w:tc>
        <w:tc>
          <w:tcPr>
            <w:tcW w:w="0" w:type="auto"/>
            <w:vMerge w:val="restart"/>
            <w:tcBorders>
              <w:top w:val="nil"/>
              <w:left w:val="single" w:color="auto" w:sz="4" w:space="0"/>
              <w:bottom w:val="single" w:color="auto" w:sz="4" w:space="0"/>
              <w:right w:val="single" w:color="auto" w:sz="4" w:space="0"/>
            </w:tcBorders>
            <w:shd w:val="clear" w:color="auto" w:fill="auto"/>
            <w:vAlign w:val="center"/>
          </w:tcPr>
          <w:p w14:paraId="51AC622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atom/cm</w:t>
            </w:r>
            <w:r>
              <w:rPr>
                <w:rFonts w:hint="eastAsia" w:asciiTheme="minorEastAsia" w:hAnsiTheme="minorEastAsia" w:eastAsiaTheme="minorEastAsia" w:cstheme="minorEastAsia"/>
                <w:bCs/>
                <w:sz w:val="21"/>
                <w:szCs w:val="21"/>
                <w:highlight w:val="none"/>
                <w:vertAlign w:val="superscript"/>
              </w:rPr>
              <w:t>2</w:t>
            </w:r>
          </w:p>
        </w:tc>
        <w:tc>
          <w:tcPr>
            <w:tcW w:w="0" w:type="auto"/>
            <w:vMerge w:val="restart"/>
            <w:tcBorders>
              <w:top w:val="nil"/>
              <w:left w:val="single" w:color="auto" w:sz="4" w:space="0"/>
              <w:bottom w:val="single" w:color="auto" w:sz="4" w:space="0"/>
              <w:right w:val="single" w:color="auto" w:sz="4" w:space="0"/>
            </w:tcBorders>
            <w:shd w:val="clear" w:color="auto" w:fill="auto"/>
            <w:vAlign w:val="center"/>
          </w:tcPr>
          <w:p w14:paraId="275D87C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&lt;=5E10</w:t>
            </w:r>
          </w:p>
        </w:tc>
      </w:tr>
      <w:tr w14:paraId="16669947">
        <w:tblPrEx>
          <w:tblCellMar>
            <w:top w:w="0" w:type="dxa"/>
            <w:left w:w="108" w:type="dxa"/>
            <w:bottom w:w="0" w:type="dxa"/>
            <w:right w:w="108" w:type="dxa"/>
          </w:tblCellMar>
        </w:tblPrEx>
        <w:trPr>
          <w:trHeight w:val="240" w:hRule="atLeast"/>
        </w:trPr>
        <w:tc>
          <w:tcPr>
            <w:tcW w:w="0" w:type="auto"/>
            <w:vMerge w:val="continue"/>
            <w:tcBorders>
              <w:top w:val="nil"/>
              <w:left w:val="single" w:color="auto" w:sz="4" w:space="0"/>
              <w:bottom w:val="single" w:color="auto" w:sz="4" w:space="0"/>
              <w:right w:val="single" w:color="auto" w:sz="4" w:space="0"/>
            </w:tcBorders>
            <w:vAlign w:val="center"/>
          </w:tcPr>
          <w:p w14:paraId="587A2F0C">
            <w:pPr>
              <w:widowControl/>
              <w:jc w:val="left"/>
              <w:rPr>
                <w:rFonts w:asciiTheme="minorEastAsia" w:hAnsiTheme="minorEastAsia" w:eastAsiaTheme="minorEastAsia" w:cstheme="minorEastAsia"/>
                <w:bCs/>
                <w:sz w:val="21"/>
                <w:szCs w:val="21"/>
                <w:highlight w:val="none"/>
              </w:rPr>
            </w:pPr>
          </w:p>
        </w:tc>
        <w:tc>
          <w:tcPr>
            <w:tcW w:w="0" w:type="auto"/>
            <w:tcBorders>
              <w:top w:val="nil"/>
              <w:left w:val="nil"/>
              <w:bottom w:val="single" w:color="auto" w:sz="4" w:space="0"/>
              <w:right w:val="single" w:color="auto" w:sz="4" w:space="0"/>
            </w:tcBorders>
            <w:shd w:val="clear" w:color="auto" w:fill="auto"/>
            <w:vAlign w:val="center"/>
          </w:tcPr>
          <w:p w14:paraId="67251C2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铁，铬，铜，镍，锌，钛，镁，锰，钼，钒，钴</w:t>
            </w:r>
          </w:p>
        </w:tc>
        <w:tc>
          <w:tcPr>
            <w:tcW w:w="0" w:type="auto"/>
            <w:vMerge w:val="continue"/>
            <w:tcBorders>
              <w:top w:val="nil"/>
              <w:left w:val="single" w:color="auto" w:sz="4" w:space="0"/>
              <w:bottom w:val="single" w:color="auto" w:sz="4" w:space="0"/>
              <w:right w:val="single" w:color="auto" w:sz="4" w:space="0"/>
            </w:tcBorders>
            <w:vAlign w:val="center"/>
          </w:tcPr>
          <w:p w14:paraId="3A9F9990">
            <w:pPr>
              <w:widowControl/>
              <w:jc w:val="left"/>
              <w:rPr>
                <w:rFonts w:asciiTheme="minorEastAsia" w:hAnsiTheme="minorEastAsia" w:eastAsiaTheme="minorEastAsia" w:cstheme="minorEastAsia"/>
                <w:bCs/>
                <w:sz w:val="21"/>
                <w:szCs w:val="21"/>
                <w:highlight w:val="none"/>
              </w:rPr>
            </w:pPr>
          </w:p>
        </w:tc>
        <w:tc>
          <w:tcPr>
            <w:tcW w:w="0" w:type="auto"/>
            <w:vMerge w:val="continue"/>
            <w:tcBorders>
              <w:top w:val="nil"/>
              <w:left w:val="single" w:color="auto" w:sz="4" w:space="0"/>
              <w:bottom w:val="single" w:color="auto" w:sz="4" w:space="0"/>
              <w:right w:val="single" w:color="auto" w:sz="4" w:space="0"/>
            </w:tcBorders>
            <w:vAlign w:val="center"/>
          </w:tcPr>
          <w:p w14:paraId="73A92BD0">
            <w:pPr>
              <w:widowControl/>
              <w:jc w:val="left"/>
              <w:rPr>
                <w:rFonts w:asciiTheme="minorEastAsia" w:hAnsiTheme="minorEastAsia" w:eastAsiaTheme="minorEastAsia" w:cstheme="minorEastAsia"/>
                <w:bCs/>
                <w:sz w:val="21"/>
                <w:szCs w:val="21"/>
                <w:highlight w:val="none"/>
              </w:rPr>
            </w:pPr>
          </w:p>
        </w:tc>
      </w:tr>
      <w:tr w14:paraId="166687D4">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003E860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 运输箱</w:t>
            </w:r>
          </w:p>
        </w:tc>
      </w:tr>
      <w:tr w14:paraId="14AC42F4">
        <w:tblPrEx>
          <w:tblCellMar>
            <w:top w:w="0" w:type="dxa"/>
            <w:left w:w="108" w:type="dxa"/>
            <w:bottom w:w="0" w:type="dxa"/>
            <w:right w:w="108" w:type="dxa"/>
          </w:tblCellMar>
        </w:tblPrEx>
        <w:trPr>
          <w:trHeight w:val="720"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F33719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10.1</w:t>
            </w:r>
          </w:p>
        </w:tc>
        <w:tc>
          <w:tcPr>
            <w:tcW w:w="0" w:type="auto"/>
            <w:tcBorders>
              <w:top w:val="nil"/>
              <w:left w:val="nil"/>
              <w:bottom w:val="single" w:color="auto" w:sz="4" w:space="0"/>
              <w:right w:val="single" w:color="auto" w:sz="4" w:space="0"/>
            </w:tcBorders>
            <w:shd w:val="clear" w:color="auto" w:fill="auto"/>
            <w:vAlign w:val="center"/>
          </w:tcPr>
          <w:p w14:paraId="6D81F83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运输箱</w:t>
            </w:r>
          </w:p>
        </w:tc>
        <w:tc>
          <w:tcPr>
            <w:tcW w:w="0" w:type="auto"/>
            <w:tcBorders>
              <w:top w:val="nil"/>
              <w:left w:val="nil"/>
              <w:bottom w:val="single" w:color="auto" w:sz="4" w:space="0"/>
              <w:right w:val="single" w:color="auto" w:sz="4" w:space="0"/>
            </w:tcBorders>
            <w:shd w:val="clear" w:color="auto" w:fill="auto"/>
            <w:vAlign w:val="center"/>
          </w:tcPr>
          <w:p w14:paraId="0717AD9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2651023A">
            <w:pPr>
              <w:widowControl/>
              <w:jc w:val="left"/>
              <w:rPr>
                <w:rFonts w:hint="eastAsia" w:asciiTheme="minorEastAsia" w:hAnsiTheme="minorEastAsia" w:eastAsiaTheme="minorEastAsia" w:cstheme="minorEastAsia"/>
                <w:bCs/>
                <w:sz w:val="21"/>
                <w:szCs w:val="21"/>
                <w:highlight w:val="none"/>
                <w:lang w:eastAsia="zh-CN"/>
              </w:rPr>
            </w:pPr>
            <w:r>
              <w:rPr>
                <w:rFonts w:hint="eastAsia" w:asciiTheme="minorEastAsia" w:hAnsiTheme="minorEastAsia" w:eastAsiaTheme="minorEastAsia" w:cstheme="minorEastAsia"/>
                <w:bCs/>
                <w:sz w:val="21"/>
                <w:szCs w:val="21"/>
                <w:highlight w:val="none"/>
                <w:lang w:eastAsia="zh-CN"/>
              </w:rPr>
              <w:t>25片/盒，材质具有高强度和耐用性，能够承受长期的运输和储存，具有防尘和防水的功能，能够保证晶圆在运输和储存过程中不受到任何污染和损伤。</w:t>
            </w:r>
          </w:p>
        </w:tc>
      </w:tr>
    </w:tbl>
    <w:p w14:paraId="0F681B7D">
      <w:pPr>
        <w:jc w:val="left"/>
        <w:rPr>
          <w:rFonts w:asciiTheme="minorEastAsia" w:hAnsiTheme="minorEastAsia" w:eastAsiaTheme="minorEastAsia" w:cstheme="minorEastAsia"/>
          <w:bCs/>
          <w:sz w:val="21"/>
          <w:szCs w:val="21"/>
          <w:highlight w:val="none"/>
        </w:rPr>
      </w:pPr>
    </w:p>
    <w:p w14:paraId="22E91FE4">
      <w:pPr>
        <w:jc w:val="left"/>
        <w:rPr>
          <w:rFonts w:asciiTheme="minorEastAsia" w:hAnsiTheme="minorEastAsia" w:eastAsiaTheme="minorEastAsia" w:cstheme="minorEastAsia"/>
          <w:bCs/>
          <w:sz w:val="21"/>
          <w:szCs w:val="21"/>
          <w:highlight w:val="none"/>
        </w:rPr>
      </w:pPr>
    </w:p>
    <w:p w14:paraId="19BD0724">
      <w:pPr>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br w:type="page"/>
      </w:r>
    </w:p>
    <w:p w14:paraId="1DE4955A">
      <w:pPr>
        <w:jc w:val="left"/>
        <w:outlineLvl w:val="3"/>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硅片-产品片4规格书</w:t>
      </w:r>
    </w:p>
    <w:tbl>
      <w:tblPr>
        <w:tblStyle w:val="3"/>
        <w:tblW w:w="0" w:type="auto"/>
        <w:tblInd w:w="0" w:type="dxa"/>
        <w:tblLayout w:type="autofit"/>
        <w:tblCellMar>
          <w:top w:w="0" w:type="dxa"/>
          <w:left w:w="108" w:type="dxa"/>
          <w:bottom w:w="0" w:type="dxa"/>
          <w:right w:w="108" w:type="dxa"/>
        </w:tblCellMar>
      </w:tblPr>
      <w:tblGrid>
        <w:gridCol w:w="724"/>
        <w:gridCol w:w="1801"/>
        <w:gridCol w:w="1056"/>
        <w:gridCol w:w="4941"/>
      </w:tblGrid>
      <w:tr w14:paraId="0AF7EF91">
        <w:tblPrEx>
          <w:tblCellMar>
            <w:top w:w="0" w:type="dxa"/>
            <w:left w:w="108" w:type="dxa"/>
            <w:bottom w:w="0" w:type="dxa"/>
            <w:right w:w="108" w:type="dxa"/>
          </w:tblCellMar>
        </w:tblPrEx>
        <w:trPr>
          <w:trHeight w:val="240" w:hRule="atLeast"/>
        </w:trPr>
        <w:tc>
          <w:tcPr>
            <w:tcW w:w="960" w:type="dxa"/>
            <w:tcBorders>
              <w:top w:val="single" w:color="auto" w:sz="4" w:space="0"/>
              <w:left w:val="single" w:color="auto" w:sz="4" w:space="0"/>
              <w:bottom w:val="single" w:color="auto" w:sz="4" w:space="0"/>
              <w:right w:val="single" w:color="auto" w:sz="4" w:space="0"/>
            </w:tcBorders>
            <w:shd w:val="clear" w:color="auto" w:fill="auto"/>
            <w:vAlign w:val="center"/>
          </w:tcPr>
          <w:p w14:paraId="09512656">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序号</w:t>
            </w:r>
          </w:p>
        </w:tc>
        <w:tc>
          <w:tcPr>
            <w:tcW w:w="2671" w:type="dxa"/>
            <w:tcBorders>
              <w:top w:val="single" w:color="auto" w:sz="4" w:space="0"/>
              <w:left w:val="nil"/>
              <w:bottom w:val="single" w:color="auto" w:sz="4" w:space="0"/>
              <w:right w:val="single" w:color="auto" w:sz="4" w:space="0"/>
            </w:tcBorders>
            <w:shd w:val="clear" w:color="auto" w:fill="auto"/>
            <w:vAlign w:val="center"/>
          </w:tcPr>
          <w:p w14:paraId="4F55C2E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项目</w:t>
            </w:r>
          </w:p>
        </w:tc>
        <w:tc>
          <w:tcPr>
            <w:tcW w:w="0" w:type="auto"/>
            <w:tcBorders>
              <w:top w:val="single" w:color="auto" w:sz="4" w:space="0"/>
              <w:left w:val="nil"/>
              <w:bottom w:val="single" w:color="auto" w:sz="4" w:space="0"/>
              <w:right w:val="single" w:color="auto" w:sz="4" w:space="0"/>
            </w:tcBorders>
            <w:shd w:val="clear" w:color="auto" w:fill="auto"/>
            <w:vAlign w:val="center"/>
          </w:tcPr>
          <w:p w14:paraId="44E052C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单位</w:t>
            </w:r>
          </w:p>
        </w:tc>
        <w:tc>
          <w:tcPr>
            <w:tcW w:w="0" w:type="auto"/>
            <w:tcBorders>
              <w:top w:val="single" w:color="auto" w:sz="4" w:space="0"/>
              <w:left w:val="nil"/>
              <w:bottom w:val="single" w:color="auto" w:sz="4" w:space="0"/>
              <w:right w:val="single" w:color="auto" w:sz="4" w:space="0"/>
            </w:tcBorders>
            <w:shd w:val="clear" w:color="auto" w:fill="auto"/>
            <w:vAlign w:val="center"/>
          </w:tcPr>
          <w:p w14:paraId="01A3645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规格</w:t>
            </w:r>
          </w:p>
        </w:tc>
      </w:tr>
      <w:tr w14:paraId="3BC5CF97">
        <w:tblPrEx>
          <w:tblCellMar>
            <w:top w:w="0" w:type="dxa"/>
            <w:left w:w="108" w:type="dxa"/>
            <w:bottom w:w="0" w:type="dxa"/>
            <w:right w:w="108" w:type="dxa"/>
          </w:tblCellMar>
        </w:tblPrEx>
        <w:trPr>
          <w:trHeight w:val="240" w:hRule="atLeast"/>
        </w:trPr>
        <w:tc>
          <w:tcPr>
            <w:tcW w:w="0" w:type="auto"/>
            <w:gridSpan w:val="2"/>
            <w:tcBorders>
              <w:top w:val="single" w:color="auto" w:sz="4" w:space="0"/>
              <w:left w:val="single" w:color="auto" w:sz="4" w:space="0"/>
              <w:bottom w:val="single" w:color="auto" w:sz="4" w:space="0"/>
              <w:right w:val="single" w:color="auto" w:sz="4" w:space="0"/>
            </w:tcBorders>
            <w:shd w:val="clear" w:color="auto" w:fill="auto"/>
            <w:vAlign w:val="center"/>
          </w:tcPr>
          <w:p w14:paraId="1A3C890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1.一般特性</w:t>
            </w:r>
          </w:p>
        </w:tc>
        <w:tc>
          <w:tcPr>
            <w:tcW w:w="0" w:type="auto"/>
            <w:tcBorders>
              <w:top w:val="nil"/>
              <w:left w:val="nil"/>
              <w:bottom w:val="single" w:color="auto" w:sz="4" w:space="0"/>
              <w:right w:val="single" w:color="auto" w:sz="4" w:space="0"/>
            </w:tcBorders>
            <w:shd w:val="clear" w:color="auto" w:fill="auto"/>
            <w:vAlign w:val="center"/>
          </w:tcPr>
          <w:p w14:paraId="45CFF49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17DF1CB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r>
      <w:tr w14:paraId="45F0B8E5">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21AE62F1">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1.1</w:t>
            </w:r>
          </w:p>
        </w:tc>
        <w:tc>
          <w:tcPr>
            <w:tcW w:w="2671" w:type="dxa"/>
            <w:tcBorders>
              <w:top w:val="nil"/>
              <w:left w:val="nil"/>
              <w:bottom w:val="single" w:color="auto" w:sz="4" w:space="0"/>
              <w:right w:val="single" w:color="auto" w:sz="4" w:space="0"/>
            </w:tcBorders>
            <w:shd w:val="clear" w:color="auto" w:fill="auto"/>
            <w:vAlign w:val="center"/>
          </w:tcPr>
          <w:p w14:paraId="164DBA8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晶体生长方式</w:t>
            </w:r>
          </w:p>
        </w:tc>
        <w:tc>
          <w:tcPr>
            <w:tcW w:w="0" w:type="auto"/>
            <w:tcBorders>
              <w:top w:val="nil"/>
              <w:left w:val="nil"/>
              <w:bottom w:val="single" w:color="auto" w:sz="4" w:space="0"/>
              <w:right w:val="single" w:color="auto" w:sz="4" w:space="0"/>
            </w:tcBorders>
            <w:shd w:val="clear" w:color="auto" w:fill="auto"/>
            <w:vAlign w:val="center"/>
          </w:tcPr>
          <w:p w14:paraId="71D54F1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0309311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磁场直拉法</w:t>
            </w:r>
          </w:p>
        </w:tc>
      </w:tr>
      <w:tr w14:paraId="205EC5F2">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6F2204D5">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1.2</w:t>
            </w:r>
          </w:p>
        </w:tc>
        <w:tc>
          <w:tcPr>
            <w:tcW w:w="2671" w:type="dxa"/>
            <w:tcBorders>
              <w:top w:val="nil"/>
              <w:left w:val="nil"/>
              <w:bottom w:val="single" w:color="auto" w:sz="4" w:space="0"/>
              <w:right w:val="single" w:color="auto" w:sz="4" w:space="0"/>
            </w:tcBorders>
            <w:shd w:val="clear" w:color="auto" w:fill="auto"/>
            <w:vAlign w:val="center"/>
          </w:tcPr>
          <w:p w14:paraId="2EF74AB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晶向</w:t>
            </w:r>
          </w:p>
        </w:tc>
        <w:tc>
          <w:tcPr>
            <w:tcW w:w="0" w:type="auto"/>
            <w:tcBorders>
              <w:top w:val="nil"/>
              <w:left w:val="nil"/>
              <w:bottom w:val="single" w:color="auto" w:sz="4" w:space="0"/>
              <w:right w:val="single" w:color="auto" w:sz="4" w:space="0"/>
            </w:tcBorders>
            <w:shd w:val="clear" w:color="auto" w:fill="auto"/>
            <w:vAlign w:val="center"/>
          </w:tcPr>
          <w:p w14:paraId="5687696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度数</w:t>
            </w:r>
          </w:p>
        </w:tc>
        <w:tc>
          <w:tcPr>
            <w:tcW w:w="0" w:type="auto"/>
            <w:tcBorders>
              <w:top w:val="nil"/>
              <w:left w:val="nil"/>
              <w:bottom w:val="single" w:color="auto" w:sz="4" w:space="0"/>
              <w:right w:val="single" w:color="auto" w:sz="4" w:space="0"/>
            </w:tcBorders>
            <w:shd w:val="clear" w:color="auto" w:fill="auto"/>
            <w:vAlign w:val="center"/>
          </w:tcPr>
          <w:p w14:paraId="454E06D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(100) +/-1°</w:t>
            </w:r>
          </w:p>
        </w:tc>
      </w:tr>
      <w:tr w14:paraId="3D5C9F25">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3FCA038B">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1.3</w:t>
            </w:r>
          </w:p>
        </w:tc>
        <w:tc>
          <w:tcPr>
            <w:tcW w:w="2671" w:type="dxa"/>
            <w:tcBorders>
              <w:top w:val="nil"/>
              <w:left w:val="nil"/>
              <w:bottom w:val="single" w:color="auto" w:sz="4" w:space="0"/>
              <w:right w:val="single" w:color="auto" w:sz="4" w:space="0"/>
            </w:tcBorders>
            <w:shd w:val="clear" w:color="auto" w:fill="auto"/>
            <w:vAlign w:val="center"/>
          </w:tcPr>
          <w:p w14:paraId="2102BC2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导电类型</w:t>
            </w:r>
          </w:p>
        </w:tc>
        <w:tc>
          <w:tcPr>
            <w:tcW w:w="0" w:type="auto"/>
            <w:tcBorders>
              <w:top w:val="nil"/>
              <w:left w:val="nil"/>
              <w:bottom w:val="single" w:color="auto" w:sz="4" w:space="0"/>
              <w:right w:val="single" w:color="auto" w:sz="4" w:space="0"/>
            </w:tcBorders>
            <w:shd w:val="clear" w:color="auto" w:fill="auto"/>
            <w:vAlign w:val="center"/>
          </w:tcPr>
          <w:p w14:paraId="1E65ACF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2775E18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N type</w:t>
            </w:r>
          </w:p>
        </w:tc>
      </w:tr>
      <w:tr w14:paraId="29DD9A9A">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1D834B81">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1.4</w:t>
            </w:r>
          </w:p>
        </w:tc>
        <w:tc>
          <w:tcPr>
            <w:tcW w:w="2671" w:type="dxa"/>
            <w:tcBorders>
              <w:top w:val="nil"/>
              <w:left w:val="nil"/>
              <w:bottom w:val="single" w:color="auto" w:sz="4" w:space="0"/>
              <w:right w:val="single" w:color="auto" w:sz="4" w:space="0"/>
            </w:tcBorders>
            <w:shd w:val="clear" w:color="auto" w:fill="auto"/>
            <w:vAlign w:val="center"/>
          </w:tcPr>
          <w:p w14:paraId="533FBD2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掺杂剂</w:t>
            </w:r>
          </w:p>
        </w:tc>
        <w:tc>
          <w:tcPr>
            <w:tcW w:w="0" w:type="auto"/>
            <w:tcBorders>
              <w:top w:val="nil"/>
              <w:left w:val="nil"/>
              <w:bottom w:val="single" w:color="auto" w:sz="4" w:space="0"/>
              <w:right w:val="single" w:color="auto" w:sz="4" w:space="0"/>
            </w:tcBorders>
            <w:shd w:val="clear" w:color="auto" w:fill="auto"/>
            <w:vAlign w:val="center"/>
          </w:tcPr>
          <w:p w14:paraId="6B9E41F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250253B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红磷</w:t>
            </w:r>
          </w:p>
        </w:tc>
      </w:tr>
      <w:tr w14:paraId="42C8DFA7">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3DCDD22A">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1.5</w:t>
            </w:r>
          </w:p>
        </w:tc>
        <w:tc>
          <w:tcPr>
            <w:tcW w:w="2671" w:type="dxa"/>
            <w:tcBorders>
              <w:top w:val="nil"/>
              <w:left w:val="nil"/>
              <w:bottom w:val="single" w:color="auto" w:sz="4" w:space="0"/>
              <w:right w:val="single" w:color="auto" w:sz="4" w:space="0"/>
            </w:tcBorders>
            <w:shd w:val="clear" w:color="auto" w:fill="auto"/>
            <w:vAlign w:val="center"/>
          </w:tcPr>
          <w:p w14:paraId="6992D57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边缘去除</w:t>
            </w:r>
          </w:p>
        </w:tc>
        <w:tc>
          <w:tcPr>
            <w:tcW w:w="0" w:type="auto"/>
            <w:tcBorders>
              <w:top w:val="nil"/>
              <w:left w:val="nil"/>
              <w:bottom w:val="single" w:color="auto" w:sz="4" w:space="0"/>
              <w:right w:val="single" w:color="auto" w:sz="4" w:space="0"/>
            </w:tcBorders>
            <w:shd w:val="clear" w:color="auto" w:fill="auto"/>
            <w:vAlign w:val="center"/>
          </w:tcPr>
          <w:p w14:paraId="0B39810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mm</w:t>
            </w:r>
          </w:p>
        </w:tc>
        <w:tc>
          <w:tcPr>
            <w:tcW w:w="0" w:type="auto"/>
            <w:tcBorders>
              <w:top w:val="nil"/>
              <w:left w:val="nil"/>
              <w:bottom w:val="single" w:color="auto" w:sz="4" w:space="0"/>
              <w:right w:val="single" w:color="auto" w:sz="4" w:space="0"/>
            </w:tcBorders>
            <w:shd w:val="clear" w:color="auto" w:fill="auto"/>
            <w:vAlign w:val="center"/>
          </w:tcPr>
          <w:p w14:paraId="7A11E4B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w:t>
            </w:r>
          </w:p>
        </w:tc>
      </w:tr>
      <w:tr w14:paraId="6B2336B1">
        <w:tblPrEx>
          <w:tblCellMar>
            <w:top w:w="0" w:type="dxa"/>
            <w:left w:w="108" w:type="dxa"/>
            <w:bottom w:w="0" w:type="dxa"/>
            <w:right w:w="108" w:type="dxa"/>
          </w:tblCellMar>
        </w:tblPrEx>
        <w:trPr>
          <w:trHeight w:val="240" w:hRule="atLeast"/>
        </w:trPr>
        <w:tc>
          <w:tcPr>
            <w:tcW w:w="0" w:type="auto"/>
            <w:gridSpan w:val="3"/>
            <w:tcBorders>
              <w:top w:val="single" w:color="auto" w:sz="4" w:space="0"/>
              <w:left w:val="single" w:color="auto" w:sz="4" w:space="0"/>
              <w:bottom w:val="single" w:color="auto" w:sz="4" w:space="0"/>
              <w:right w:val="single" w:color="auto" w:sz="4" w:space="0"/>
            </w:tcBorders>
            <w:shd w:val="clear" w:color="auto" w:fill="auto"/>
            <w:vAlign w:val="center"/>
          </w:tcPr>
          <w:p w14:paraId="3101D07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 电学/化学特性</w:t>
            </w:r>
          </w:p>
        </w:tc>
        <w:tc>
          <w:tcPr>
            <w:tcW w:w="0" w:type="auto"/>
            <w:tcBorders>
              <w:top w:val="nil"/>
              <w:left w:val="nil"/>
              <w:bottom w:val="single" w:color="auto" w:sz="4" w:space="0"/>
              <w:right w:val="single" w:color="auto" w:sz="4" w:space="0"/>
            </w:tcBorders>
            <w:shd w:val="clear" w:color="auto" w:fill="auto"/>
            <w:vAlign w:val="center"/>
          </w:tcPr>
          <w:p w14:paraId="47D95BE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r>
      <w:tr w14:paraId="1B9F8B22">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5A6121A4">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2.1</w:t>
            </w:r>
          </w:p>
        </w:tc>
        <w:tc>
          <w:tcPr>
            <w:tcW w:w="2671" w:type="dxa"/>
            <w:tcBorders>
              <w:top w:val="nil"/>
              <w:left w:val="nil"/>
              <w:bottom w:val="single" w:color="auto" w:sz="4" w:space="0"/>
              <w:right w:val="single" w:color="auto" w:sz="4" w:space="0"/>
            </w:tcBorders>
            <w:shd w:val="clear" w:color="auto" w:fill="auto"/>
            <w:vAlign w:val="center"/>
          </w:tcPr>
          <w:p w14:paraId="2509F2F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衬底电阻率</w:t>
            </w:r>
          </w:p>
        </w:tc>
        <w:tc>
          <w:tcPr>
            <w:tcW w:w="0" w:type="auto"/>
            <w:tcBorders>
              <w:top w:val="nil"/>
              <w:left w:val="nil"/>
              <w:bottom w:val="single" w:color="auto" w:sz="4" w:space="0"/>
              <w:right w:val="single" w:color="auto" w:sz="4" w:space="0"/>
            </w:tcBorders>
            <w:shd w:val="clear" w:color="auto" w:fill="auto"/>
            <w:vAlign w:val="center"/>
          </w:tcPr>
          <w:p w14:paraId="051B376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ohm-cm</w:t>
            </w:r>
          </w:p>
        </w:tc>
        <w:tc>
          <w:tcPr>
            <w:tcW w:w="0" w:type="auto"/>
            <w:tcBorders>
              <w:top w:val="nil"/>
              <w:left w:val="nil"/>
              <w:bottom w:val="single" w:color="auto" w:sz="4" w:space="0"/>
              <w:right w:val="single" w:color="auto" w:sz="4" w:space="0"/>
            </w:tcBorders>
            <w:shd w:val="clear" w:color="auto" w:fill="auto"/>
            <w:vAlign w:val="center"/>
          </w:tcPr>
          <w:p w14:paraId="39453CC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0.001-0.0013</w:t>
            </w:r>
          </w:p>
        </w:tc>
      </w:tr>
      <w:tr w14:paraId="2C9833B1">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7A9C59AA">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2.2</w:t>
            </w:r>
          </w:p>
        </w:tc>
        <w:tc>
          <w:tcPr>
            <w:tcW w:w="2671" w:type="dxa"/>
            <w:tcBorders>
              <w:top w:val="nil"/>
              <w:left w:val="nil"/>
              <w:bottom w:val="single" w:color="auto" w:sz="4" w:space="0"/>
              <w:right w:val="single" w:color="auto" w:sz="4" w:space="0"/>
            </w:tcBorders>
            <w:shd w:val="clear" w:color="auto" w:fill="auto"/>
            <w:vAlign w:val="center"/>
          </w:tcPr>
          <w:p w14:paraId="66AD717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径向电阻率变化</w:t>
            </w:r>
          </w:p>
        </w:tc>
        <w:tc>
          <w:tcPr>
            <w:tcW w:w="0" w:type="auto"/>
            <w:tcBorders>
              <w:top w:val="nil"/>
              <w:left w:val="nil"/>
              <w:bottom w:val="single" w:color="auto" w:sz="4" w:space="0"/>
              <w:right w:val="single" w:color="auto" w:sz="4" w:space="0"/>
            </w:tcBorders>
            <w:shd w:val="clear" w:color="auto" w:fill="auto"/>
            <w:vAlign w:val="center"/>
          </w:tcPr>
          <w:p w14:paraId="6046092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w:t>
            </w:r>
          </w:p>
        </w:tc>
        <w:tc>
          <w:tcPr>
            <w:tcW w:w="0" w:type="auto"/>
            <w:tcBorders>
              <w:top w:val="nil"/>
              <w:left w:val="nil"/>
              <w:bottom w:val="single" w:color="auto" w:sz="4" w:space="0"/>
              <w:right w:val="single" w:color="auto" w:sz="4" w:space="0"/>
            </w:tcBorders>
            <w:shd w:val="clear" w:color="auto" w:fill="auto"/>
            <w:vAlign w:val="center"/>
          </w:tcPr>
          <w:p w14:paraId="7DDA5E5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&lt;=10</w:t>
            </w:r>
          </w:p>
        </w:tc>
      </w:tr>
      <w:tr w14:paraId="6CC7CE6B">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1D1930C3">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2.3</w:t>
            </w:r>
          </w:p>
        </w:tc>
        <w:tc>
          <w:tcPr>
            <w:tcW w:w="2671" w:type="dxa"/>
            <w:tcBorders>
              <w:top w:val="nil"/>
              <w:left w:val="nil"/>
              <w:bottom w:val="single" w:color="auto" w:sz="4" w:space="0"/>
              <w:right w:val="single" w:color="auto" w:sz="4" w:space="0"/>
            </w:tcBorders>
            <w:shd w:val="clear" w:color="auto" w:fill="auto"/>
            <w:vAlign w:val="center"/>
          </w:tcPr>
          <w:p w14:paraId="378D4C1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氧浓度</w:t>
            </w:r>
          </w:p>
        </w:tc>
        <w:tc>
          <w:tcPr>
            <w:tcW w:w="0" w:type="auto"/>
            <w:tcBorders>
              <w:top w:val="nil"/>
              <w:left w:val="nil"/>
              <w:bottom w:val="single" w:color="auto" w:sz="4" w:space="0"/>
              <w:right w:val="single" w:color="auto" w:sz="4" w:space="0"/>
            </w:tcBorders>
            <w:shd w:val="clear" w:color="auto" w:fill="auto"/>
            <w:vAlign w:val="center"/>
          </w:tcPr>
          <w:p w14:paraId="41137F9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ppma</w:t>
            </w:r>
          </w:p>
        </w:tc>
        <w:tc>
          <w:tcPr>
            <w:tcW w:w="0" w:type="auto"/>
            <w:tcBorders>
              <w:top w:val="nil"/>
              <w:left w:val="nil"/>
              <w:bottom w:val="single" w:color="auto" w:sz="4" w:space="0"/>
              <w:right w:val="single" w:color="auto" w:sz="4" w:space="0"/>
            </w:tcBorders>
            <w:shd w:val="clear" w:color="auto" w:fill="auto"/>
            <w:vAlign w:val="center"/>
          </w:tcPr>
          <w:p w14:paraId="7A1AAB6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7~15</w:t>
            </w:r>
          </w:p>
        </w:tc>
      </w:tr>
      <w:tr w14:paraId="04606793">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55A23073">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2.4</w:t>
            </w:r>
          </w:p>
        </w:tc>
        <w:tc>
          <w:tcPr>
            <w:tcW w:w="2671" w:type="dxa"/>
            <w:tcBorders>
              <w:top w:val="nil"/>
              <w:left w:val="nil"/>
              <w:bottom w:val="single" w:color="auto" w:sz="4" w:space="0"/>
              <w:right w:val="single" w:color="auto" w:sz="4" w:space="0"/>
            </w:tcBorders>
            <w:shd w:val="clear" w:color="auto" w:fill="auto"/>
            <w:vAlign w:val="center"/>
          </w:tcPr>
          <w:p w14:paraId="521B74B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径向氧含量变化</w:t>
            </w:r>
          </w:p>
        </w:tc>
        <w:tc>
          <w:tcPr>
            <w:tcW w:w="0" w:type="auto"/>
            <w:tcBorders>
              <w:top w:val="nil"/>
              <w:left w:val="nil"/>
              <w:bottom w:val="single" w:color="auto" w:sz="4" w:space="0"/>
              <w:right w:val="single" w:color="auto" w:sz="4" w:space="0"/>
            </w:tcBorders>
            <w:shd w:val="clear" w:color="auto" w:fill="auto"/>
            <w:vAlign w:val="center"/>
          </w:tcPr>
          <w:p w14:paraId="180E3D0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4DC73FC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213F83B6">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5DFEBB6C">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2.5</w:t>
            </w:r>
          </w:p>
        </w:tc>
        <w:tc>
          <w:tcPr>
            <w:tcW w:w="2671" w:type="dxa"/>
            <w:tcBorders>
              <w:top w:val="nil"/>
              <w:left w:val="nil"/>
              <w:bottom w:val="single" w:color="auto" w:sz="4" w:space="0"/>
              <w:right w:val="single" w:color="auto" w:sz="4" w:space="0"/>
            </w:tcBorders>
            <w:shd w:val="clear" w:color="auto" w:fill="auto"/>
            <w:vAlign w:val="center"/>
          </w:tcPr>
          <w:p w14:paraId="2D75D46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碳浓度</w:t>
            </w:r>
          </w:p>
        </w:tc>
        <w:tc>
          <w:tcPr>
            <w:tcW w:w="0" w:type="auto"/>
            <w:tcBorders>
              <w:top w:val="nil"/>
              <w:left w:val="nil"/>
              <w:bottom w:val="single" w:color="auto" w:sz="4" w:space="0"/>
              <w:right w:val="single" w:color="auto" w:sz="4" w:space="0"/>
            </w:tcBorders>
            <w:shd w:val="clear" w:color="auto" w:fill="auto"/>
            <w:vAlign w:val="center"/>
          </w:tcPr>
          <w:p w14:paraId="2D7CDE5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ppma</w:t>
            </w:r>
          </w:p>
        </w:tc>
        <w:tc>
          <w:tcPr>
            <w:tcW w:w="0" w:type="auto"/>
            <w:tcBorders>
              <w:top w:val="nil"/>
              <w:left w:val="nil"/>
              <w:bottom w:val="single" w:color="auto" w:sz="4" w:space="0"/>
              <w:right w:val="single" w:color="auto" w:sz="4" w:space="0"/>
            </w:tcBorders>
            <w:shd w:val="clear" w:color="auto" w:fill="auto"/>
            <w:vAlign w:val="center"/>
          </w:tcPr>
          <w:p w14:paraId="1EEEAB5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&lt;=1.0</w:t>
            </w:r>
          </w:p>
        </w:tc>
      </w:tr>
      <w:tr w14:paraId="1F010608">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405579A7">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2.6</w:t>
            </w:r>
          </w:p>
        </w:tc>
        <w:tc>
          <w:tcPr>
            <w:tcW w:w="2671" w:type="dxa"/>
            <w:tcBorders>
              <w:top w:val="nil"/>
              <w:left w:val="nil"/>
              <w:bottom w:val="single" w:color="auto" w:sz="4" w:space="0"/>
              <w:right w:val="single" w:color="auto" w:sz="4" w:space="0"/>
            </w:tcBorders>
            <w:shd w:val="clear" w:color="auto" w:fill="auto"/>
            <w:vAlign w:val="center"/>
          </w:tcPr>
          <w:p w14:paraId="4BC3C3F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体铁浓度</w:t>
            </w:r>
          </w:p>
        </w:tc>
        <w:tc>
          <w:tcPr>
            <w:tcW w:w="0" w:type="auto"/>
            <w:tcBorders>
              <w:top w:val="nil"/>
              <w:left w:val="nil"/>
              <w:bottom w:val="single" w:color="auto" w:sz="4" w:space="0"/>
              <w:right w:val="single" w:color="auto" w:sz="4" w:space="0"/>
            </w:tcBorders>
            <w:shd w:val="clear" w:color="auto" w:fill="auto"/>
            <w:vAlign w:val="center"/>
          </w:tcPr>
          <w:p w14:paraId="0D561E0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Atom/cm</w:t>
            </w:r>
            <w:r>
              <w:rPr>
                <w:rFonts w:hint="eastAsia" w:asciiTheme="minorEastAsia" w:hAnsiTheme="minorEastAsia" w:eastAsiaTheme="minorEastAsia" w:cstheme="minorEastAsia"/>
                <w:bCs/>
                <w:sz w:val="21"/>
                <w:szCs w:val="21"/>
                <w:highlight w:val="none"/>
                <w:vertAlign w:val="superscript"/>
              </w:rPr>
              <w:t>3</w:t>
            </w:r>
          </w:p>
        </w:tc>
        <w:tc>
          <w:tcPr>
            <w:tcW w:w="0" w:type="auto"/>
            <w:tcBorders>
              <w:top w:val="nil"/>
              <w:left w:val="nil"/>
              <w:bottom w:val="single" w:color="auto" w:sz="4" w:space="0"/>
              <w:right w:val="single" w:color="auto" w:sz="4" w:space="0"/>
            </w:tcBorders>
            <w:shd w:val="clear" w:color="auto" w:fill="auto"/>
            <w:vAlign w:val="center"/>
          </w:tcPr>
          <w:p w14:paraId="57E7A2A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013B2A17">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1D76720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 结构特征</w:t>
            </w:r>
          </w:p>
        </w:tc>
      </w:tr>
      <w:tr w14:paraId="31A58701">
        <w:tblPrEx>
          <w:tblCellMar>
            <w:top w:w="0" w:type="dxa"/>
            <w:left w:w="108" w:type="dxa"/>
            <w:bottom w:w="0" w:type="dxa"/>
            <w:right w:w="108" w:type="dxa"/>
          </w:tblCellMar>
        </w:tblPrEx>
        <w:trPr>
          <w:trHeight w:val="444"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750F6E04">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3.1</w:t>
            </w:r>
          </w:p>
        </w:tc>
        <w:tc>
          <w:tcPr>
            <w:tcW w:w="2671" w:type="dxa"/>
            <w:tcBorders>
              <w:top w:val="nil"/>
              <w:left w:val="nil"/>
              <w:bottom w:val="single" w:color="auto" w:sz="4" w:space="0"/>
              <w:right w:val="single" w:color="auto" w:sz="4" w:space="0"/>
            </w:tcBorders>
            <w:shd w:val="clear" w:color="auto" w:fill="auto"/>
            <w:vAlign w:val="center"/>
          </w:tcPr>
          <w:p w14:paraId="02271F9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位错，滑移线，旋涡缺陷，系属缺陷，孪晶缺陷</w:t>
            </w:r>
          </w:p>
        </w:tc>
        <w:tc>
          <w:tcPr>
            <w:tcW w:w="0" w:type="auto"/>
            <w:tcBorders>
              <w:top w:val="nil"/>
              <w:left w:val="nil"/>
              <w:bottom w:val="single" w:color="auto" w:sz="4" w:space="0"/>
              <w:right w:val="single" w:color="auto" w:sz="4" w:space="0"/>
            </w:tcBorders>
            <w:shd w:val="clear" w:color="auto" w:fill="auto"/>
            <w:vAlign w:val="center"/>
          </w:tcPr>
          <w:p w14:paraId="054D29C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ea/cm</w:t>
            </w:r>
            <w:r>
              <w:rPr>
                <w:rFonts w:hint="eastAsia" w:asciiTheme="minorEastAsia" w:hAnsiTheme="minorEastAsia" w:eastAsiaTheme="minorEastAsia" w:cstheme="minorEastAsia"/>
                <w:bCs/>
                <w:sz w:val="21"/>
                <w:szCs w:val="21"/>
                <w:highlight w:val="none"/>
                <w:vertAlign w:val="superscript"/>
              </w:rPr>
              <w:t>2</w:t>
            </w:r>
          </w:p>
        </w:tc>
        <w:tc>
          <w:tcPr>
            <w:tcW w:w="0" w:type="auto"/>
            <w:tcBorders>
              <w:top w:val="nil"/>
              <w:left w:val="nil"/>
              <w:bottom w:val="single" w:color="auto" w:sz="4" w:space="0"/>
              <w:right w:val="single" w:color="auto" w:sz="4" w:space="0"/>
            </w:tcBorders>
            <w:shd w:val="clear" w:color="auto" w:fill="auto"/>
            <w:vAlign w:val="center"/>
          </w:tcPr>
          <w:p w14:paraId="1DFC49C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00951BD8">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0690525F">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3.2</w:t>
            </w:r>
          </w:p>
        </w:tc>
        <w:tc>
          <w:tcPr>
            <w:tcW w:w="2671" w:type="dxa"/>
            <w:tcBorders>
              <w:top w:val="nil"/>
              <w:left w:val="nil"/>
              <w:bottom w:val="single" w:color="auto" w:sz="4" w:space="0"/>
              <w:right w:val="single" w:color="auto" w:sz="4" w:space="0"/>
            </w:tcBorders>
            <w:shd w:val="clear" w:color="auto" w:fill="auto"/>
            <w:vAlign w:val="center"/>
          </w:tcPr>
          <w:p w14:paraId="3AF18AB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浅坑缺陷</w:t>
            </w:r>
          </w:p>
        </w:tc>
        <w:tc>
          <w:tcPr>
            <w:tcW w:w="0" w:type="auto"/>
            <w:tcBorders>
              <w:top w:val="nil"/>
              <w:left w:val="nil"/>
              <w:bottom w:val="single" w:color="auto" w:sz="4" w:space="0"/>
              <w:right w:val="single" w:color="auto" w:sz="4" w:space="0"/>
            </w:tcBorders>
            <w:shd w:val="clear" w:color="auto" w:fill="auto"/>
            <w:vAlign w:val="center"/>
          </w:tcPr>
          <w:p w14:paraId="5ACFAEF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4CBAE3F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062BF590">
        <w:tblPrEx>
          <w:tblCellMar>
            <w:top w:w="0" w:type="dxa"/>
            <w:left w:w="108" w:type="dxa"/>
            <w:bottom w:w="0" w:type="dxa"/>
            <w:right w:w="108" w:type="dxa"/>
          </w:tblCellMar>
        </w:tblPrEx>
        <w:trPr>
          <w:trHeight w:val="276"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5F9D5086">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3.3</w:t>
            </w:r>
          </w:p>
        </w:tc>
        <w:tc>
          <w:tcPr>
            <w:tcW w:w="2671" w:type="dxa"/>
            <w:tcBorders>
              <w:top w:val="nil"/>
              <w:left w:val="nil"/>
              <w:bottom w:val="single" w:color="auto" w:sz="4" w:space="0"/>
              <w:right w:val="single" w:color="auto" w:sz="4" w:space="0"/>
            </w:tcBorders>
            <w:shd w:val="clear" w:color="auto" w:fill="auto"/>
            <w:vAlign w:val="center"/>
          </w:tcPr>
          <w:p w14:paraId="743AD20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氧化诱生层错</w:t>
            </w:r>
          </w:p>
        </w:tc>
        <w:tc>
          <w:tcPr>
            <w:tcW w:w="0" w:type="auto"/>
            <w:tcBorders>
              <w:top w:val="nil"/>
              <w:left w:val="nil"/>
              <w:bottom w:val="single" w:color="auto" w:sz="4" w:space="0"/>
              <w:right w:val="single" w:color="auto" w:sz="4" w:space="0"/>
            </w:tcBorders>
            <w:shd w:val="clear" w:color="auto" w:fill="auto"/>
            <w:vAlign w:val="center"/>
          </w:tcPr>
          <w:p w14:paraId="7192967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ea/cm</w:t>
            </w:r>
            <w:r>
              <w:rPr>
                <w:rFonts w:hint="eastAsia" w:asciiTheme="minorEastAsia" w:hAnsiTheme="minorEastAsia" w:eastAsiaTheme="minorEastAsia" w:cstheme="minorEastAsia"/>
                <w:bCs/>
                <w:sz w:val="21"/>
                <w:szCs w:val="21"/>
                <w:highlight w:val="none"/>
                <w:vertAlign w:val="superscript"/>
              </w:rPr>
              <w:t>2</w:t>
            </w:r>
          </w:p>
        </w:tc>
        <w:tc>
          <w:tcPr>
            <w:tcW w:w="0" w:type="auto"/>
            <w:tcBorders>
              <w:top w:val="nil"/>
              <w:left w:val="nil"/>
              <w:bottom w:val="single" w:color="auto" w:sz="4" w:space="0"/>
              <w:right w:val="single" w:color="auto" w:sz="4" w:space="0"/>
            </w:tcBorders>
            <w:shd w:val="clear" w:color="auto" w:fill="auto"/>
            <w:vAlign w:val="center"/>
          </w:tcPr>
          <w:p w14:paraId="6A65E96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2A843557">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1F87B23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 晶圆制备特性</w:t>
            </w:r>
          </w:p>
        </w:tc>
      </w:tr>
      <w:tr w14:paraId="7FEA9A5C">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0BA2FFCC">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4.1</w:t>
            </w:r>
          </w:p>
        </w:tc>
        <w:tc>
          <w:tcPr>
            <w:tcW w:w="2671" w:type="dxa"/>
            <w:tcBorders>
              <w:top w:val="nil"/>
              <w:left w:val="nil"/>
              <w:bottom w:val="single" w:color="auto" w:sz="4" w:space="0"/>
              <w:right w:val="single" w:color="auto" w:sz="4" w:space="0"/>
            </w:tcBorders>
            <w:shd w:val="clear" w:color="auto" w:fill="auto"/>
            <w:vAlign w:val="center"/>
          </w:tcPr>
          <w:p w14:paraId="02FDF45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晶圆ID标记</w:t>
            </w:r>
          </w:p>
        </w:tc>
        <w:tc>
          <w:tcPr>
            <w:tcW w:w="0" w:type="auto"/>
            <w:tcBorders>
              <w:top w:val="nil"/>
              <w:left w:val="nil"/>
              <w:bottom w:val="single" w:color="auto" w:sz="4" w:space="0"/>
              <w:right w:val="single" w:color="auto" w:sz="4" w:space="0"/>
            </w:tcBorders>
            <w:shd w:val="clear" w:color="auto" w:fill="auto"/>
            <w:vAlign w:val="center"/>
          </w:tcPr>
          <w:p w14:paraId="60AA022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7FD5CB0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T7+OCR</w:t>
            </w:r>
          </w:p>
        </w:tc>
      </w:tr>
      <w:tr w14:paraId="68B5DA5A">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57164818">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4.2</w:t>
            </w:r>
          </w:p>
        </w:tc>
        <w:tc>
          <w:tcPr>
            <w:tcW w:w="2671" w:type="dxa"/>
            <w:tcBorders>
              <w:top w:val="nil"/>
              <w:left w:val="nil"/>
              <w:bottom w:val="single" w:color="auto" w:sz="4" w:space="0"/>
              <w:right w:val="single" w:color="auto" w:sz="4" w:space="0"/>
            </w:tcBorders>
            <w:shd w:val="clear" w:color="auto" w:fill="auto"/>
            <w:vAlign w:val="center"/>
          </w:tcPr>
          <w:p w14:paraId="1A46783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标记面和位置</w:t>
            </w:r>
          </w:p>
        </w:tc>
        <w:tc>
          <w:tcPr>
            <w:tcW w:w="0" w:type="auto"/>
            <w:tcBorders>
              <w:top w:val="nil"/>
              <w:left w:val="nil"/>
              <w:bottom w:val="single" w:color="auto" w:sz="4" w:space="0"/>
              <w:right w:val="single" w:color="auto" w:sz="4" w:space="0"/>
            </w:tcBorders>
            <w:shd w:val="clear" w:color="auto" w:fill="auto"/>
            <w:vAlign w:val="center"/>
          </w:tcPr>
          <w:p w14:paraId="4841E68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24F083C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背面</w:t>
            </w:r>
          </w:p>
        </w:tc>
      </w:tr>
      <w:tr w14:paraId="659C4542">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76A3A313">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4.3</w:t>
            </w:r>
          </w:p>
        </w:tc>
        <w:tc>
          <w:tcPr>
            <w:tcW w:w="2671" w:type="dxa"/>
            <w:tcBorders>
              <w:top w:val="nil"/>
              <w:left w:val="nil"/>
              <w:bottom w:val="single" w:color="auto" w:sz="4" w:space="0"/>
              <w:right w:val="single" w:color="auto" w:sz="4" w:space="0"/>
            </w:tcBorders>
            <w:shd w:val="clear" w:color="auto" w:fill="auto"/>
            <w:vAlign w:val="center"/>
          </w:tcPr>
          <w:p w14:paraId="076A7B1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洁净区</w:t>
            </w:r>
          </w:p>
        </w:tc>
        <w:tc>
          <w:tcPr>
            <w:tcW w:w="0" w:type="auto"/>
            <w:tcBorders>
              <w:top w:val="nil"/>
              <w:left w:val="nil"/>
              <w:bottom w:val="single" w:color="auto" w:sz="4" w:space="0"/>
              <w:right w:val="single" w:color="auto" w:sz="4" w:space="0"/>
            </w:tcBorders>
            <w:shd w:val="clear" w:color="auto" w:fill="auto"/>
            <w:vAlign w:val="center"/>
          </w:tcPr>
          <w:p w14:paraId="70035DA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0876F65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3236FC44">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4AE00E6F">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4.4</w:t>
            </w:r>
          </w:p>
        </w:tc>
        <w:tc>
          <w:tcPr>
            <w:tcW w:w="2671" w:type="dxa"/>
            <w:tcBorders>
              <w:top w:val="nil"/>
              <w:left w:val="nil"/>
              <w:bottom w:val="single" w:color="auto" w:sz="4" w:space="0"/>
              <w:right w:val="single" w:color="auto" w:sz="4" w:space="0"/>
            </w:tcBorders>
            <w:shd w:val="clear" w:color="auto" w:fill="auto"/>
            <w:vAlign w:val="center"/>
          </w:tcPr>
          <w:p w14:paraId="076A258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外吸杂</w:t>
            </w:r>
          </w:p>
        </w:tc>
        <w:tc>
          <w:tcPr>
            <w:tcW w:w="0" w:type="auto"/>
            <w:tcBorders>
              <w:top w:val="nil"/>
              <w:left w:val="nil"/>
              <w:bottom w:val="single" w:color="auto" w:sz="4" w:space="0"/>
              <w:right w:val="single" w:color="auto" w:sz="4" w:space="0"/>
            </w:tcBorders>
            <w:shd w:val="clear" w:color="auto" w:fill="auto"/>
            <w:vAlign w:val="center"/>
          </w:tcPr>
          <w:p w14:paraId="7A15027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3A749A0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0711A6ED">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4F946A77">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4.5</w:t>
            </w:r>
          </w:p>
        </w:tc>
        <w:tc>
          <w:tcPr>
            <w:tcW w:w="2671" w:type="dxa"/>
            <w:tcBorders>
              <w:top w:val="nil"/>
              <w:left w:val="nil"/>
              <w:bottom w:val="single" w:color="auto" w:sz="4" w:space="0"/>
              <w:right w:val="single" w:color="auto" w:sz="4" w:space="0"/>
            </w:tcBorders>
            <w:shd w:val="clear" w:color="auto" w:fill="auto"/>
            <w:vAlign w:val="center"/>
          </w:tcPr>
          <w:p w14:paraId="1F3C13E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退火</w:t>
            </w:r>
          </w:p>
        </w:tc>
        <w:tc>
          <w:tcPr>
            <w:tcW w:w="0" w:type="auto"/>
            <w:tcBorders>
              <w:top w:val="nil"/>
              <w:left w:val="nil"/>
              <w:bottom w:val="single" w:color="auto" w:sz="4" w:space="0"/>
              <w:right w:val="single" w:color="auto" w:sz="4" w:space="0"/>
            </w:tcBorders>
            <w:shd w:val="clear" w:color="auto" w:fill="auto"/>
            <w:vAlign w:val="center"/>
          </w:tcPr>
          <w:p w14:paraId="61249C2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783F0A5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不做要求</w:t>
            </w:r>
          </w:p>
        </w:tc>
      </w:tr>
      <w:tr w14:paraId="666AD653">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319C3C2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 机械特性</w:t>
            </w:r>
          </w:p>
        </w:tc>
      </w:tr>
      <w:tr w14:paraId="42AFB7F5">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22FFDC2C">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5.1</w:t>
            </w:r>
          </w:p>
        </w:tc>
        <w:tc>
          <w:tcPr>
            <w:tcW w:w="2671" w:type="dxa"/>
            <w:tcBorders>
              <w:top w:val="nil"/>
              <w:left w:val="nil"/>
              <w:bottom w:val="single" w:color="auto" w:sz="4" w:space="0"/>
              <w:right w:val="single" w:color="auto" w:sz="4" w:space="0"/>
            </w:tcBorders>
            <w:shd w:val="clear" w:color="auto" w:fill="auto"/>
            <w:vAlign w:val="center"/>
          </w:tcPr>
          <w:p w14:paraId="0D7FABD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直径</w:t>
            </w:r>
          </w:p>
        </w:tc>
        <w:tc>
          <w:tcPr>
            <w:tcW w:w="0" w:type="auto"/>
            <w:tcBorders>
              <w:top w:val="nil"/>
              <w:left w:val="nil"/>
              <w:bottom w:val="single" w:color="auto" w:sz="4" w:space="0"/>
              <w:right w:val="single" w:color="auto" w:sz="4" w:space="0"/>
            </w:tcBorders>
            <w:shd w:val="clear" w:color="auto" w:fill="auto"/>
            <w:vAlign w:val="center"/>
          </w:tcPr>
          <w:p w14:paraId="16285EC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mm</w:t>
            </w:r>
          </w:p>
        </w:tc>
        <w:tc>
          <w:tcPr>
            <w:tcW w:w="0" w:type="auto"/>
            <w:tcBorders>
              <w:top w:val="nil"/>
              <w:left w:val="nil"/>
              <w:bottom w:val="single" w:color="auto" w:sz="4" w:space="0"/>
              <w:right w:val="single" w:color="auto" w:sz="4" w:space="0"/>
            </w:tcBorders>
            <w:shd w:val="clear" w:color="auto" w:fill="auto"/>
            <w:vAlign w:val="center"/>
          </w:tcPr>
          <w:p w14:paraId="0FE0430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300.0+/-0.2</w:t>
            </w:r>
          </w:p>
        </w:tc>
      </w:tr>
      <w:tr w14:paraId="2E40896C">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0446CBE0">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5.2</w:t>
            </w:r>
          </w:p>
        </w:tc>
        <w:tc>
          <w:tcPr>
            <w:tcW w:w="2671" w:type="dxa"/>
            <w:tcBorders>
              <w:top w:val="nil"/>
              <w:left w:val="nil"/>
              <w:bottom w:val="single" w:color="auto" w:sz="4" w:space="0"/>
              <w:right w:val="single" w:color="auto" w:sz="4" w:space="0"/>
            </w:tcBorders>
            <w:shd w:val="clear" w:color="auto" w:fill="auto"/>
            <w:vAlign w:val="center"/>
          </w:tcPr>
          <w:p w14:paraId="0D7E3B1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切口深度</w:t>
            </w:r>
          </w:p>
        </w:tc>
        <w:tc>
          <w:tcPr>
            <w:tcW w:w="0" w:type="auto"/>
            <w:tcBorders>
              <w:top w:val="nil"/>
              <w:left w:val="nil"/>
              <w:bottom w:val="single" w:color="auto" w:sz="4" w:space="0"/>
              <w:right w:val="single" w:color="auto" w:sz="4" w:space="0"/>
            </w:tcBorders>
            <w:shd w:val="clear" w:color="auto" w:fill="auto"/>
            <w:vAlign w:val="center"/>
          </w:tcPr>
          <w:p w14:paraId="1FAAA4C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mm</w:t>
            </w:r>
          </w:p>
        </w:tc>
        <w:tc>
          <w:tcPr>
            <w:tcW w:w="0" w:type="auto"/>
            <w:tcBorders>
              <w:top w:val="nil"/>
              <w:left w:val="nil"/>
              <w:bottom w:val="single" w:color="auto" w:sz="4" w:space="0"/>
              <w:right w:val="single" w:color="auto" w:sz="4" w:space="0"/>
            </w:tcBorders>
            <w:shd w:val="clear" w:color="auto" w:fill="auto"/>
            <w:vAlign w:val="center"/>
          </w:tcPr>
          <w:p w14:paraId="077B0D0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1.0-1.25</w:t>
            </w:r>
          </w:p>
        </w:tc>
      </w:tr>
      <w:tr w14:paraId="5E1C8106">
        <w:tblPrEx>
          <w:tblCellMar>
            <w:top w:w="0" w:type="dxa"/>
            <w:left w:w="108" w:type="dxa"/>
            <w:bottom w:w="0" w:type="dxa"/>
            <w:right w:w="108" w:type="dxa"/>
          </w:tblCellMar>
        </w:tblPrEx>
        <w:trPr>
          <w:trHeight w:val="48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125D2333">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5.3</w:t>
            </w:r>
          </w:p>
        </w:tc>
        <w:tc>
          <w:tcPr>
            <w:tcW w:w="2671" w:type="dxa"/>
            <w:tcBorders>
              <w:top w:val="nil"/>
              <w:left w:val="nil"/>
              <w:bottom w:val="single" w:color="auto" w:sz="4" w:space="0"/>
              <w:right w:val="single" w:color="auto" w:sz="4" w:space="0"/>
            </w:tcBorders>
            <w:shd w:val="clear" w:color="auto" w:fill="auto"/>
            <w:vAlign w:val="center"/>
          </w:tcPr>
          <w:p w14:paraId="2A3C97B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切口方向</w:t>
            </w:r>
          </w:p>
        </w:tc>
        <w:tc>
          <w:tcPr>
            <w:tcW w:w="0" w:type="auto"/>
            <w:tcBorders>
              <w:top w:val="nil"/>
              <w:left w:val="nil"/>
              <w:bottom w:val="single" w:color="auto" w:sz="4" w:space="0"/>
              <w:right w:val="single" w:color="auto" w:sz="4" w:space="0"/>
            </w:tcBorders>
            <w:shd w:val="clear" w:color="auto" w:fill="auto"/>
            <w:vAlign w:val="center"/>
          </w:tcPr>
          <w:p w14:paraId="709E43C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度数</w:t>
            </w:r>
          </w:p>
        </w:tc>
        <w:tc>
          <w:tcPr>
            <w:tcW w:w="0" w:type="auto"/>
            <w:tcBorders>
              <w:top w:val="nil"/>
              <w:left w:val="nil"/>
              <w:bottom w:val="single" w:color="auto" w:sz="4" w:space="0"/>
              <w:right w:val="single" w:color="auto" w:sz="4" w:space="0"/>
            </w:tcBorders>
            <w:shd w:val="clear" w:color="auto" w:fill="auto"/>
            <w:vAlign w:val="center"/>
          </w:tcPr>
          <w:p w14:paraId="2E17145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&lt;100&gt; +/-1°</w:t>
            </w:r>
          </w:p>
        </w:tc>
      </w:tr>
      <w:tr w14:paraId="26476951">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6056E323">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5.4</w:t>
            </w:r>
          </w:p>
        </w:tc>
        <w:tc>
          <w:tcPr>
            <w:tcW w:w="2671" w:type="dxa"/>
            <w:tcBorders>
              <w:top w:val="nil"/>
              <w:left w:val="nil"/>
              <w:bottom w:val="single" w:color="auto" w:sz="4" w:space="0"/>
              <w:right w:val="single" w:color="auto" w:sz="4" w:space="0"/>
            </w:tcBorders>
            <w:shd w:val="clear" w:color="auto" w:fill="auto"/>
            <w:vAlign w:val="center"/>
          </w:tcPr>
          <w:p w14:paraId="79F5DC5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切口角度</w:t>
            </w:r>
          </w:p>
        </w:tc>
        <w:tc>
          <w:tcPr>
            <w:tcW w:w="0" w:type="auto"/>
            <w:tcBorders>
              <w:top w:val="nil"/>
              <w:left w:val="nil"/>
              <w:bottom w:val="single" w:color="auto" w:sz="4" w:space="0"/>
              <w:right w:val="single" w:color="auto" w:sz="4" w:space="0"/>
            </w:tcBorders>
            <w:shd w:val="clear" w:color="auto" w:fill="auto"/>
            <w:vAlign w:val="center"/>
          </w:tcPr>
          <w:p w14:paraId="2888D4D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度数</w:t>
            </w:r>
          </w:p>
        </w:tc>
        <w:tc>
          <w:tcPr>
            <w:tcW w:w="0" w:type="auto"/>
            <w:tcBorders>
              <w:top w:val="nil"/>
              <w:left w:val="nil"/>
              <w:bottom w:val="single" w:color="auto" w:sz="4" w:space="0"/>
              <w:right w:val="single" w:color="auto" w:sz="4" w:space="0"/>
            </w:tcBorders>
            <w:shd w:val="clear" w:color="auto" w:fill="auto"/>
            <w:vAlign w:val="center"/>
          </w:tcPr>
          <w:p w14:paraId="3FEDF68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89-95</w:t>
            </w:r>
          </w:p>
        </w:tc>
      </w:tr>
      <w:tr w14:paraId="0F537CDA">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75520015">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5.5</w:t>
            </w:r>
          </w:p>
        </w:tc>
        <w:tc>
          <w:tcPr>
            <w:tcW w:w="2671" w:type="dxa"/>
            <w:tcBorders>
              <w:top w:val="nil"/>
              <w:left w:val="nil"/>
              <w:bottom w:val="single" w:color="auto" w:sz="4" w:space="0"/>
              <w:right w:val="single" w:color="auto" w:sz="4" w:space="0"/>
            </w:tcBorders>
            <w:shd w:val="clear" w:color="auto" w:fill="auto"/>
            <w:vAlign w:val="center"/>
          </w:tcPr>
          <w:p w14:paraId="65F2E81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边缘锐度</w:t>
            </w:r>
          </w:p>
        </w:tc>
        <w:tc>
          <w:tcPr>
            <w:tcW w:w="0" w:type="auto"/>
            <w:tcBorders>
              <w:top w:val="nil"/>
              <w:left w:val="nil"/>
              <w:bottom w:val="single" w:color="auto" w:sz="4" w:space="0"/>
              <w:right w:val="single" w:color="auto" w:sz="4" w:space="0"/>
            </w:tcBorders>
            <w:shd w:val="clear" w:color="auto" w:fill="auto"/>
            <w:vAlign w:val="center"/>
          </w:tcPr>
          <w:p w14:paraId="43C60B5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74BDF9E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SEMI STD</w:t>
            </w:r>
          </w:p>
        </w:tc>
      </w:tr>
      <w:tr w14:paraId="6A4E5416">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313AD09E">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5.6</w:t>
            </w:r>
          </w:p>
        </w:tc>
        <w:tc>
          <w:tcPr>
            <w:tcW w:w="2671" w:type="dxa"/>
            <w:tcBorders>
              <w:top w:val="nil"/>
              <w:left w:val="nil"/>
              <w:bottom w:val="single" w:color="auto" w:sz="4" w:space="0"/>
              <w:right w:val="single" w:color="auto" w:sz="4" w:space="0"/>
            </w:tcBorders>
            <w:shd w:val="clear" w:color="auto" w:fill="auto"/>
            <w:vAlign w:val="center"/>
          </w:tcPr>
          <w:p w14:paraId="04A0E98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边缘表面状态</w:t>
            </w:r>
          </w:p>
        </w:tc>
        <w:tc>
          <w:tcPr>
            <w:tcW w:w="0" w:type="auto"/>
            <w:tcBorders>
              <w:top w:val="nil"/>
              <w:left w:val="nil"/>
              <w:bottom w:val="single" w:color="auto" w:sz="4" w:space="0"/>
              <w:right w:val="single" w:color="auto" w:sz="4" w:space="0"/>
            </w:tcBorders>
            <w:shd w:val="clear" w:color="auto" w:fill="auto"/>
            <w:vAlign w:val="center"/>
          </w:tcPr>
          <w:p w14:paraId="76F4F31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17B343E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抛光</w:t>
            </w:r>
          </w:p>
        </w:tc>
      </w:tr>
      <w:tr w14:paraId="49A5F7FA">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52BEA357">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5.7</w:t>
            </w:r>
          </w:p>
        </w:tc>
        <w:tc>
          <w:tcPr>
            <w:tcW w:w="2671" w:type="dxa"/>
            <w:tcBorders>
              <w:top w:val="nil"/>
              <w:left w:val="nil"/>
              <w:bottom w:val="single" w:color="auto" w:sz="4" w:space="0"/>
              <w:right w:val="single" w:color="auto" w:sz="4" w:space="0"/>
            </w:tcBorders>
            <w:shd w:val="clear" w:color="auto" w:fill="auto"/>
            <w:vAlign w:val="center"/>
          </w:tcPr>
          <w:p w14:paraId="299C6B6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衬底厚度</w:t>
            </w:r>
          </w:p>
        </w:tc>
        <w:tc>
          <w:tcPr>
            <w:tcW w:w="0" w:type="auto"/>
            <w:tcBorders>
              <w:top w:val="nil"/>
              <w:left w:val="nil"/>
              <w:bottom w:val="single" w:color="auto" w:sz="4" w:space="0"/>
              <w:right w:val="single" w:color="auto" w:sz="4" w:space="0"/>
            </w:tcBorders>
            <w:shd w:val="clear" w:color="auto" w:fill="auto"/>
            <w:vAlign w:val="center"/>
          </w:tcPr>
          <w:p w14:paraId="0FEDF1F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3CF0034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775+/-25</w:t>
            </w:r>
          </w:p>
        </w:tc>
      </w:tr>
      <w:tr w14:paraId="42D38117">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2C6066D0">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5.8</w:t>
            </w:r>
          </w:p>
        </w:tc>
        <w:tc>
          <w:tcPr>
            <w:tcW w:w="2671" w:type="dxa"/>
            <w:tcBorders>
              <w:top w:val="nil"/>
              <w:left w:val="nil"/>
              <w:bottom w:val="single" w:color="auto" w:sz="4" w:space="0"/>
              <w:right w:val="single" w:color="auto" w:sz="4" w:space="0"/>
            </w:tcBorders>
            <w:shd w:val="clear" w:color="auto" w:fill="auto"/>
            <w:vAlign w:val="center"/>
          </w:tcPr>
          <w:p w14:paraId="29CEE84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总厚度变化</w:t>
            </w:r>
          </w:p>
        </w:tc>
        <w:tc>
          <w:tcPr>
            <w:tcW w:w="0" w:type="auto"/>
            <w:tcBorders>
              <w:top w:val="nil"/>
              <w:left w:val="nil"/>
              <w:bottom w:val="single" w:color="auto" w:sz="4" w:space="0"/>
              <w:right w:val="single" w:color="auto" w:sz="4" w:space="0"/>
            </w:tcBorders>
            <w:shd w:val="clear" w:color="auto" w:fill="auto"/>
            <w:vAlign w:val="center"/>
          </w:tcPr>
          <w:p w14:paraId="712588A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31BEC56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&lt;=8</w:t>
            </w:r>
          </w:p>
        </w:tc>
      </w:tr>
      <w:tr w14:paraId="4C9CEB58">
        <w:tblPrEx>
          <w:tblCellMar>
            <w:top w:w="0" w:type="dxa"/>
            <w:left w:w="108" w:type="dxa"/>
            <w:bottom w:w="0" w:type="dxa"/>
            <w:right w:w="108" w:type="dxa"/>
          </w:tblCellMar>
        </w:tblPrEx>
        <w:trPr>
          <w:trHeight w:val="48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708364E1">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5.9</w:t>
            </w:r>
          </w:p>
        </w:tc>
        <w:tc>
          <w:tcPr>
            <w:tcW w:w="2671" w:type="dxa"/>
            <w:tcBorders>
              <w:top w:val="nil"/>
              <w:left w:val="nil"/>
              <w:bottom w:val="single" w:color="auto" w:sz="4" w:space="0"/>
              <w:right w:val="single" w:color="auto" w:sz="4" w:space="0"/>
            </w:tcBorders>
            <w:shd w:val="clear" w:color="auto" w:fill="auto"/>
            <w:vAlign w:val="center"/>
          </w:tcPr>
          <w:p w14:paraId="00C0633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翘曲</w:t>
            </w:r>
          </w:p>
        </w:tc>
        <w:tc>
          <w:tcPr>
            <w:tcW w:w="0" w:type="auto"/>
            <w:tcBorders>
              <w:top w:val="nil"/>
              <w:left w:val="nil"/>
              <w:bottom w:val="single" w:color="auto" w:sz="4" w:space="0"/>
              <w:right w:val="single" w:color="auto" w:sz="4" w:space="0"/>
            </w:tcBorders>
            <w:shd w:val="clear" w:color="auto" w:fill="auto"/>
            <w:vAlign w:val="center"/>
          </w:tcPr>
          <w:p w14:paraId="2EA5C48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66532AE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&lt;=50</w:t>
            </w:r>
          </w:p>
        </w:tc>
      </w:tr>
      <w:tr w14:paraId="0EFD5D54">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369C9ADC">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5.10 </w:t>
            </w:r>
          </w:p>
        </w:tc>
        <w:tc>
          <w:tcPr>
            <w:tcW w:w="2671" w:type="dxa"/>
            <w:tcBorders>
              <w:top w:val="nil"/>
              <w:left w:val="nil"/>
              <w:bottom w:val="single" w:color="auto" w:sz="4" w:space="0"/>
              <w:right w:val="single" w:color="auto" w:sz="4" w:space="0"/>
            </w:tcBorders>
            <w:shd w:val="clear" w:color="auto" w:fill="auto"/>
            <w:vAlign w:val="center"/>
          </w:tcPr>
          <w:p w14:paraId="3BA87D4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弯曲</w:t>
            </w:r>
          </w:p>
        </w:tc>
        <w:tc>
          <w:tcPr>
            <w:tcW w:w="0" w:type="auto"/>
            <w:tcBorders>
              <w:top w:val="nil"/>
              <w:left w:val="nil"/>
              <w:bottom w:val="single" w:color="auto" w:sz="4" w:space="0"/>
              <w:right w:val="single" w:color="auto" w:sz="4" w:space="0"/>
            </w:tcBorders>
            <w:shd w:val="clear" w:color="auto" w:fill="auto"/>
            <w:vAlign w:val="center"/>
          </w:tcPr>
          <w:p w14:paraId="2589026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24787C6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-50~50</w:t>
            </w:r>
          </w:p>
        </w:tc>
      </w:tr>
      <w:tr w14:paraId="5401E499">
        <w:tblPrEx>
          <w:tblCellMar>
            <w:top w:w="0" w:type="dxa"/>
            <w:left w:w="108" w:type="dxa"/>
            <w:bottom w:w="0" w:type="dxa"/>
            <w:right w:w="108" w:type="dxa"/>
          </w:tblCellMar>
        </w:tblPrEx>
        <w:trPr>
          <w:trHeight w:val="744"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69FB4488">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5.11</w:t>
            </w:r>
          </w:p>
        </w:tc>
        <w:tc>
          <w:tcPr>
            <w:tcW w:w="2671" w:type="dxa"/>
            <w:tcBorders>
              <w:top w:val="nil"/>
              <w:left w:val="nil"/>
              <w:bottom w:val="single" w:color="auto" w:sz="4" w:space="0"/>
              <w:right w:val="single" w:color="auto" w:sz="4" w:space="0"/>
            </w:tcBorders>
            <w:shd w:val="clear" w:color="auto" w:fill="auto"/>
            <w:vAlign w:val="center"/>
          </w:tcPr>
          <w:p w14:paraId="7C8EFBA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正面局部最小平方和的最大范围(方格尺寸26mm*8mm)</w:t>
            </w:r>
          </w:p>
        </w:tc>
        <w:tc>
          <w:tcPr>
            <w:tcW w:w="0" w:type="auto"/>
            <w:tcBorders>
              <w:top w:val="nil"/>
              <w:left w:val="nil"/>
              <w:bottom w:val="single" w:color="auto" w:sz="4" w:space="0"/>
              <w:right w:val="single" w:color="auto" w:sz="4" w:space="0"/>
            </w:tcBorders>
            <w:shd w:val="clear" w:color="auto" w:fill="auto"/>
            <w:vAlign w:val="center"/>
          </w:tcPr>
          <w:p w14:paraId="121310B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77F35E4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&lt;=0.4</w:t>
            </w:r>
          </w:p>
        </w:tc>
      </w:tr>
      <w:tr w14:paraId="0EBF1CE8">
        <w:tblPrEx>
          <w:tblCellMar>
            <w:top w:w="0" w:type="dxa"/>
            <w:left w:w="108" w:type="dxa"/>
            <w:bottom w:w="0" w:type="dxa"/>
            <w:right w:w="108" w:type="dxa"/>
          </w:tblCellMar>
        </w:tblPrEx>
        <w:trPr>
          <w:trHeight w:val="240" w:hRule="atLeast"/>
        </w:trPr>
        <w:tc>
          <w:tcPr>
            <w:tcW w:w="960" w:type="dxa"/>
            <w:tcBorders>
              <w:top w:val="nil"/>
              <w:left w:val="single" w:color="auto" w:sz="4" w:space="0"/>
              <w:bottom w:val="nil"/>
              <w:right w:val="single" w:color="auto" w:sz="4" w:space="0"/>
            </w:tcBorders>
            <w:shd w:val="clear" w:color="auto" w:fill="auto"/>
            <w:vAlign w:val="center"/>
          </w:tcPr>
          <w:p w14:paraId="5921550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5.12</w:t>
            </w:r>
          </w:p>
        </w:tc>
        <w:tc>
          <w:tcPr>
            <w:tcW w:w="2671" w:type="dxa"/>
            <w:tcBorders>
              <w:top w:val="nil"/>
              <w:left w:val="nil"/>
              <w:bottom w:val="single" w:color="auto" w:sz="4" w:space="0"/>
              <w:right w:val="single" w:color="auto" w:sz="4" w:space="0"/>
            </w:tcBorders>
            <w:shd w:val="clear" w:color="auto" w:fill="auto"/>
            <w:vAlign w:val="center"/>
          </w:tcPr>
          <w:p w14:paraId="2537C48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PUA (Good Sites/Wafer)</w:t>
            </w:r>
          </w:p>
        </w:tc>
        <w:tc>
          <w:tcPr>
            <w:tcW w:w="0" w:type="auto"/>
            <w:tcBorders>
              <w:top w:val="nil"/>
              <w:left w:val="nil"/>
              <w:bottom w:val="nil"/>
              <w:right w:val="single" w:color="auto" w:sz="4" w:space="0"/>
            </w:tcBorders>
            <w:shd w:val="clear" w:color="auto" w:fill="auto"/>
            <w:vAlign w:val="center"/>
          </w:tcPr>
          <w:p w14:paraId="4BD8251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w:t>
            </w:r>
          </w:p>
        </w:tc>
        <w:tc>
          <w:tcPr>
            <w:tcW w:w="0" w:type="auto"/>
            <w:tcBorders>
              <w:top w:val="nil"/>
              <w:left w:val="nil"/>
              <w:bottom w:val="nil"/>
              <w:right w:val="single" w:color="auto" w:sz="4" w:space="0"/>
            </w:tcBorders>
            <w:shd w:val="clear" w:color="auto" w:fill="auto"/>
            <w:vAlign w:val="center"/>
          </w:tcPr>
          <w:p w14:paraId="157275A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100%</w:t>
            </w:r>
          </w:p>
        </w:tc>
      </w:tr>
      <w:tr w14:paraId="2EEEE7B1">
        <w:tblPrEx>
          <w:tblCellMar>
            <w:top w:w="0" w:type="dxa"/>
            <w:left w:w="108" w:type="dxa"/>
            <w:bottom w:w="0" w:type="dxa"/>
            <w:right w:w="108" w:type="dxa"/>
          </w:tblCellMar>
        </w:tblPrEx>
        <w:trPr>
          <w:trHeight w:val="240" w:hRule="atLeast"/>
        </w:trPr>
        <w:tc>
          <w:tcPr>
            <w:tcW w:w="960" w:type="dxa"/>
            <w:tcBorders>
              <w:top w:val="single" w:color="auto" w:sz="4" w:space="0"/>
              <w:left w:val="single" w:color="auto" w:sz="4" w:space="0"/>
              <w:bottom w:val="single" w:color="auto" w:sz="4" w:space="0"/>
              <w:right w:val="single" w:color="auto" w:sz="4" w:space="0"/>
            </w:tcBorders>
            <w:shd w:val="clear" w:color="auto" w:fill="auto"/>
            <w:vAlign w:val="center"/>
          </w:tcPr>
          <w:p w14:paraId="0D9B5EA1">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5.13</w:t>
            </w:r>
          </w:p>
        </w:tc>
        <w:tc>
          <w:tcPr>
            <w:tcW w:w="2671" w:type="dxa"/>
            <w:tcBorders>
              <w:top w:val="nil"/>
              <w:left w:val="nil"/>
              <w:bottom w:val="single" w:color="auto" w:sz="4" w:space="0"/>
              <w:right w:val="single" w:color="auto" w:sz="4" w:space="0"/>
            </w:tcBorders>
            <w:shd w:val="clear" w:color="auto" w:fill="auto"/>
            <w:vAlign w:val="center"/>
          </w:tcPr>
          <w:p w14:paraId="659C743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表面处理</w:t>
            </w:r>
          </w:p>
        </w:tc>
        <w:tc>
          <w:tcPr>
            <w:tcW w:w="0" w:type="auto"/>
            <w:tcBorders>
              <w:top w:val="single" w:color="auto" w:sz="4" w:space="0"/>
              <w:left w:val="nil"/>
              <w:bottom w:val="single" w:color="auto" w:sz="4" w:space="0"/>
              <w:right w:val="single" w:color="auto" w:sz="4" w:space="0"/>
            </w:tcBorders>
            <w:shd w:val="clear" w:color="auto" w:fill="auto"/>
            <w:vAlign w:val="center"/>
          </w:tcPr>
          <w:p w14:paraId="62224A9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single" w:color="auto" w:sz="4" w:space="0"/>
              <w:left w:val="nil"/>
              <w:bottom w:val="single" w:color="auto" w:sz="4" w:space="0"/>
              <w:right w:val="single" w:color="auto" w:sz="4" w:space="0"/>
            </w:tcBorders>
            <w:shd w:val="clear" w:color="auto" w:fill="auto"/>
            <w:vAlign w:val="center"/>
          </w:tcPr>
          <w:p w14:paraId="3DE9FC8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抛光</w:t>
            </w:r>
          </w:p>
        </w:tc>
      </w:tr>
      <w:tr w14:paraId="5D388206">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0D03018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  外延层特性</w:t>
            </w:r>
          </w:p>
        </w:tc>
      </w:tr>
      <w:tr w14:paraId="450B805F">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51E90B94">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6.1</w:t>
            </w:r>
          </w:p>
        </w:tc>
        <w:tc>
          <w:tcPr>
            <w:tcW w:w="2671" w:type="dxa"/>
            <w:tcBorders>
              <w:top w:val="nil"/>
              <w:left w:val="nil"/>
              <w:bottom w:val="single" w:color="auto" w:sz="4" w:space="0"/>
              <w:right w:val="single" w:color="auto" w:sz="4" w:space="0"/>
            </w:tcBorders>
            <w:shd w:val="clear" w:color="auto" w:fill="auto"/>
            <w:vAlign w:val="center"/>
          </w:tcPr>
          <w:p w14:paraId="0EE031C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外延导电类型</w:t>
            </w:r>
          </w:p>
        </w:tc>
        <w:tc>
          <w:tcPr>
            <w:tcW w:w="0" w:type="auto"/>
            <w:tcBorders>
              <w:top w:val="nil"/>
              <w:left w:val="nil"/>
              <w:bottom w:val="single" w:color="auto" w:sz="4" w:space="0"/>
              <w:right w:val="single" w:color="auto" w:sz="4" w:space="0"/>
            </w:tcBorders>
            <w:shd w:val="clear" w:color="auto" w:fill="auto"/>
            <w:vAlign w:val="center"/>
          </w:tcPr>
          <w:p w14:paraId="65C1248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13D3C7D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N</w:t>
            </w:r>
          </w:p>
        </w:tc>
      </w:tr>
      <w:tr w14:paraId="4BAAC395">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27A7ACC3">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6.2</w:t>
            </w:r>
          </w:p>
        </w:tc>
        <w:tc>
          <w:tcPr>
            <w:tcW w:w="2671" w:type="dxa"/>
            <w:tcBorders>
              <w:top w:val="nil"/>
              <w:left w:val="nil"/>
              <w:bottom w:val="single" w:color="auto" w:sz="4" w:space="0"/>
              <w:right w:val="single" w:color="auto" w:sz="4" w:space="0"/>
            </w:tcBorders>
            <w:shd w:val="clear" w:color="auto" w:fill="auto"/>
            <w:vAlign w:val="center"/>
          </w:tcPr>
          <w:p w14:paraId="4A2415C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外延掺杂剂</w:t>
            </w:r>
          </w:p>
        </w:tc>
        <w:tc>
          <w:tcPr>
            <w:tcW w:w="0" w:type="auto"/>
            <w:tcBorders>
              <w:top w:val="nil"/>
              <w:left w:val="nil"/>
              <w:bottom w:val="single" w:color="auto" w:sz="4" w:space="0"/>
              <w:right w:val="single" w:color="auto" w:sz="4" w:space="0"/>
            </w:tcBorders>
            <w:shd w:val="clear" w:color="auto" w:fill="auto"/>
            <w:vAlign w:val="center"/>
          </w:tcPr>
          <w:p w14:paraId="1F527B5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3B8157E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磷</w:t>
            </w:r>
          </w:p>
        </w:tc>
      </w:tr>
      <w:tr w14:paraId="6DD80AE9">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5F2A5B92">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6.3</w:t>
            </w:r>
          </w:p>
        </w:tc>
        <w:tc>
          <w:tcPr>
            <w:tcW w:w="2671" w:type="dxa"/>
            <w:tcBorders>
              <w:top w:val="nil"/>
              <w:left w:val="nil"/>
              <w:bottom w:val="single" w:color="auto" w:sz="4" w:space="0"/>
              <w:right w:val="single" w:color="auto" w:sz="4" w:space="0"/>
            </w:tcBorders>
            <w:shd w:val="clear" w:color="auto" w:fill="auto"/>
            <w:vAlign w:val="center"/>
          </w:tcPr>
          <w:p w14:paraId="226B864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第一层外延电阻率</w:t>
            </w:r>
          </w:p>
        </w:tc>
        <w:tc>
          <w:tcPr>
            <w:tcW w:w="0" w:type="auto"/>
            <w:tcBorders>
              <w:top w:val="nil"/>
              <w:left w:val="nil"/>
              <w:bottom w:val="single" w:color="auto" w:sz="4" w:space="0"/>
              <w:right w:val="single" w:color="auto" w:sz="4" w:space="0"/>
            </w:tcBorders>
            <w:shd w:val="clear" w:color="auto" w:fill="auto"/>
            <w:vAlign w:val="center"/>
          </w:tcPr>
          <w:p w14:paraId="4D5A56D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ohm-cm</w:t>
            </w:r>
          </w:p>
        </w:tc>
        <w:tc>
          <w:tcPr>
            <w:tcW w:w="0" w:type="auto"/>
            <w:tcBorders>
              <w:top w:val="nil"/>
              <w:left w:val="nil"/>
              <w:bottom w:val="single" w:color="auto" w:sz="4" w:space="0"/>
              <w:right w:val="single" w:color="auto" w:sz="4" w:space="0"/>
            </w:tcBorders>
            <w:shd w:val="clear" w:color="auto" w:fill="auto"/>
            <w:vAlign w:val="center"/>
          </w:tcPr>
          <w:p w14:paraId="33A5672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0.24+/-5%</w:t>
            </w:r>
          </w:p>
        </w:tc>
      </w:tr>
      <w:tr w14:paraId="654025DB">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1697B2A9">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6.4</w:t>
            </w:r>
          </w:p>
        </w:tc>
        <w:tc>
          <w:tcPr>
            <w:tcW w:w="2671" w:type="dxa"/>
            <w:tcBorders>
              <w:top w:val="nil"/>
              <w:left w:val="nil"/>
              <w:bottom w:val="single" w:color="auto" w:sz="4" w:space="0"/>
              <w:right w:val="single" w:color="auto" w:sz="4" w:space="0"/>
            </w:tcBorders>
            <w:shd w:val="clear" w:color="auto" w:fill="auto"/>
            <w:vAlign w:val="center"/>
          </w:tcPr>
          <w:p w14:paraId="0C145BE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外延径向电阻率变化</w:t>
            </w:r>
          </w:p>
        </w:tc>
        <w:tc>
          <w:tcPr>
            <w:tcW w:w="0" w:type="auto"/>
            <w:tcBorders>
              <w:top w:val="nil"/>
              <w:left w:val="nil"/>
              <w:bottom w:val="single" w:color="auto" w:sz="4" w:space="0"/>
              <w:right w:val="single" w:color="auto" w:sz="4" w:space="0"/>
            </w:tcBorders>
            <w:shd w:val="clear" w:color="auto" w:fill="auto"/>
            <w:vAlign w:val="center"/>
          </w:tcPr>
          <w:p w14:paraId="60EAC86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w:t>
            </w:r>
          </w:p>
        </w:tc>
        <w:tc>
          <w:tcPr>
            <w:tcW w:w="0" w:type="auto"/>
            <w:tcBorders>
              <w:top w:val="nil"/>
              <w:left w:val="nil"/>
              <w:bottom w:val="single" w:color="auto" w:sz="4" w:space="0"/>
              <w:right w:val="single" w:color="auto" w:sz="4" w:space="0"/>
            </w:tcBorders>
            <w:shd w:val="clear" w:color="auto" w:fill="auto"/>
            <w:vAlign w:val="center"/>
          </w:tcPr>
          <w:p w14:paraId="14831A4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&lt;=6</w:t>
            </w:r>
          </w:p>
        </w:tc>
      </w:tr>
      <w:tr w14:paraId="5A9DF221">
        <w:tblPrEx>
          <w:tblCellMar>
            <w:top w:w="0" w:type="dxa"/>
            <w:left w:w="108" w:type="dxa"/>
            <w:bottom w:w="0" w:type="dxa"/>
            <w:right w:w="108" w:type="dxa"/>
          </w:tblCellMar>
        </w:tblPrEx>
        <w:trPr>
          <w:trHeight w:val="204"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031D30D4">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6.5</w:t>
            </w:r>
          </w:p>
        </w:tc>
        <w:tc>
          <w:tcPr>
            <w:tcW w:w="2671" w:type="dxa"/>
            <w:tcBorders>
              <w:top w:val="nil"/>
              <w:left w:val="nil"/>
              <w:bottom w:val="single" w:color="auto" w:sz="4" w:space="0"/>
              <w:right w:val="single" w:color="auto" w:sz="4" w:space="0"/>
            </w:tcBorders>
            <w:shd w:val="clear" w:color="auto" w:fill="auto"/>
            <w:vAlign w:val="center"/>
          </w:tcPr>
          <w:p w14:paraId="4EC8F0A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第一层外延厚度</w:t>
            </w:r>
          </w:p>
        </w:tc>
        <w:tc>
          <w:tcPr>
            <w:tcW w:w="0" w:type="auto"/>
            <w:tcBorders>
              <w:top w:val="nil"/>
              <w:left w:val="nil"/>
              <w:bottom w:val="single" w:color="auto" w:sz="4" w:space="0"/>
              <w:right w:val="single" w:color="auto" w:sz="4" w:space="0"/>
            </w:tcBorders>
            <w:shd w:val="clear" w:color="auto" w:fill="auto"/>
            <w:vAlign w:val="center"/>
          </w:tcPr>
          <w:p w14:paraId="039FB9C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um</w:t>
            </w:r>
          </w:p>
        </w:tc>
        <w:tc>
          <w:tcPr>
            <w:tcW w:w="0" w:type="auto"/>
            <w:tcBorders>
              <w:top w:val="nil"/>
              <w:left w:val="nil"/>
              <w:bottom w:val="single" w:color="auto" w:sz="4" w:space="0"/>
              <w:right w:val="single" w:color="auto" w:sz="4" w:space="0"/>
            </w:tcBorders>
            <w:shd w:val="clear" w:color="auto" w:fill="auto"/>
            <w:vAlign w:val="center"/>
          </w:tcPr>
          <w:p w14:paraId="05B1C38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3.4+/-4%</w:t>
            </w:r>
          </w:p>
        </w:tc>
      </w:tr>
      <w:tr w14:paraId="2ABC4B83">
        <w:tblPrEx>
          <w:tblCellMar>
            <w:top w:w="0" w:type="dxa"/>
            <w:left w:w="108" w:type="dxa"/>
            <w:bottom w:w="0" w:type="dxa"/>
            <w:right w:w="108" w:type="dxa"/>
          </w:tblCellMar>
        </w:tblPrEx>
        <w:trPr>
          <w:trHeight w:val="48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5476BDB4">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6.6</w:t>
            </w:r>
          </w:p>
        </w:tc>
        <w:tc>
          <w:tcPr>
            <w:tcW w:w="2671" w:type="dxa"/>
            <w:tcBorders>
              <w:top w:val="nil"/>
              <w:left w:val="nil"/>
              <w:bottom w:val="single" w:color="auto" w:sz="4" w:space="0"/>
              <w:right w:val="single" w:color="auto" w:sz="4" w:space="0"/>
            </w:tcBorders>
            <w:shd w:val="clear" w:color="auto" w:fill="auto"/>
            <w:vAlign w:val="center"/>
          </w:tcPr>
          <w:p w14:paraId="6CD9E09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外延厚度变化</w:t>
            </w:r>
          </w:p>
        </w:tc>
        <w:tc>
          <w:tcPr>
            <w:tcW w:w="0" w:type="auto"/>
            <w:tcBorders>
              <w:top w:val="nil"/>
              <w:left w:val="nil"/>
              <w:bottom w:val="single" w:color="auto" w:sz="4" w:space="0"/>
              <w:right w:val="single" w:color="auto" w:sz="4" w:space="0"/>
            </w:tcBorders>
            <w:shd w:val="clear" w:color="auto" w:fill="auto"/>
            <w:vAlign w:val="center"/>
          </w:tcPr>
          <w:p w14:paraId="117BDC0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w:t>
            </w:r>
          </w:p>
        </w:tc>
        <w:tc>
          <w:tcPr>
            <w:tcW w:w="0" w:type="auto"/>
            <w:tcBorders>
              <w:top w:val="nil"/>
              <w:left w:val="nil"/>
              <w:bottom w:val="single" w:color="auto" w:sz="4" w:space="0"/>
              <w:right w:val="single" w:color="auto" w:sz="4" w:space="0"/>
            </w:tcBorders>
            <w:shd w:val="clear" w:color="auto" w:fill="auto"/>
            <w:vAlign w:val="center"/>
          </w:tcPr>
          <w:p w14:paraId="628DE6D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w:t>
            </w:r>
          </w:p>
        </w:tc>
      </w:tr>
      <w:tr w14:paraId="5EA3C822">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5FC65D1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 表面化学特性</w:t>
            </w:r>
          </w:p>
        </w:tc>
      </w:tr>
      <w:tr w14:paraId="5872675B">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3C8A98F2">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7.1</w:t>
            </w:r>
          </w:p>
        </w:tc>
        <w:tc>
          <w:tcPr>
            <w:tcW w:w="2671" w:type="dxa"/>
            <w:tcBorders>
              <w:top w:val="nil"/>
              <w:left w:val="nil"/>
              <w:bottom w:val="single" w:color="auto" w:sz="4" w:space="0"/>
              <w:right w:val="single" w:color="auto" w:sz="4" w:space="0"/>
            </w:tcBorders>
            <w:shd w:val="clear" w:color="auto" w:fill="auto"/>
            <w:vAlign w:val="center"/>
          </w:tcPr>
          <w:p w14:paraId="403CCDF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表金属：钠，铝，钙，钾</w:t>
            </w:r>
          </w:p>
        </w:tc>
        <w:tc>
          <w:tcPr>
            <w:tcW w:w="0" w:type="auto"/>
            <w:tcBorders>
              <w:top w:val="nil"/>
              <w:left w:val="nil"/>
              <w:bottom w:val="single" w:color="auto" w:sz="4" w:space="0"/>
              <w:right w:val="single" w:color="auto" w:sz="4" w:space="0"/>
            </w:tcBorders>
            <w:shd w:val="clear" w:color="auto" w:fill="auto"/>
            <w:vAlign w:val="center"/>
          </w:tcPr>
          <w:p w14:paraId="17D2678D">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atom/cm</w:t>
            </w:r>
            <w:r>
              <w:rPr>
                <w:rFonts w:hint="eastAsia" w:asciiTheme="minorEastAsia" w:hAnsiTheme="minorEastAsia" w:eastAsiaTheme="minorEastAsia" w:cstheme="minorEastAsia"/>
                <w:bCs/>
                <w:sz w:val="21"/>
                <w:szCs w:val="21"/>
                <w:highlight w:val="none"/>
                <w:vertAlign w:val="superscript"/>
              </w:rPr>
              <w:t>2</w:t>
            </w:r>
          </w:p>
        </w:tc>
        <w:tc>
          <w:tcPr>
            <w:tcW w:w="0" w:type="auto"/>
            <w:tcBorders>
              <w:top w:val="nil"/>
              <w:left w:val="nil"/>
              <w:bottom w:val="single" w:color="auto" w:sz="4" w:space="0"/>
              <w:right w:val="single" w:color="auto" w:sz="4" w:space="0"/>
            </w:tcBorders>
            <w:shd w:val="clear" w:color="auto" w:fill="auto"/>
            <w:vAlign w:val="center"/>
          </w:tcPr>
          <w:p w14:paraId="055D94D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&lt;=5E10</w:t>
            </w:r>
          </w:p>
        </w:tc>
      </w:tr>
      <w:tr w14:paraId="1FDB6F03">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39A6FE4E">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7.2</w:t>
            </w:r>
          </w:p>
        </w:tc>
        <w:tc>
          <w:tcPr>
            <w:tcW w:w="2671" w:type="dxa"/>
            <w:tcBorders>
              <w:top w:val="nil"/>
              <w:left w:val="nil"/>
              <w:bottom w:val="single" w:color="auto" w:sz="4" w:space="0"/>
              <w:right w:val="single" w:color="auto" w:sz="4" w:space="0"/>
            </w:tcBorders>
            <w:shd w:val="clear" w:color="auto" w:fill="auto"/>
            <w:vAlign w:val="center"/>
          </w:tcPr>
          <w:p w14:paraId="60FE574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表金属：铁，铬，铜，镍，锌</w:t>
            </w:r>
          </w:p>
        </w:tc>
        <w:tc>
          <w:tcPr>
            <w:tcW w:w="0" w:type="auto"/>
            <w:tcBorders>
              <w:top w:val="nil"/>
              <w:left w:val="nil"/>
              <w:bottom w:val="single" w:color="auto" w:sz="4" w:space="0"/>
              <w:right w:val="single" w:color="auto" w:sz="4" w:space="0"/>
            </w:tcBorders>
            <w:shd w:val="clear" w:color="auto" w:fill="auto"/>
            <w:vAlign w:val="center"/>
          </w:tcPr>
          <w:p w14:paraId="3A2504B1">
            <w:pPr>
              <w:widowControl/>
              <w:jc w:val="center"/>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atom/cm</w:t>
            </w:r>
            <w:r>
              <w:rPr>
                <w:rFonts w:hint="eastAsia" w:asciiTheme="minorEastAsia" w:hAnsiTheme="minorEastAsia" w:eastAsiaTheme="minorEastAsia" w:cstheme="minorEastAsia"/>
                <w:bCs/>
                <w:sz w:val="21"/>
                <w:szCs w:val="21"/>
                <w:highlight w:val="none"/>
                <w:vertAlign w:val="superscript"/>
              </w:rPr>
              <w:t>2</w:t>
            </w:r>
          </w:p>
        </w:tc>
        <w:tc>
          <w:tcPr>
            <w:tcW w:w="0" w:type="auto"/>
            <w:tcBorders>
              <w:top w:val="nil"/>
              <w:left w:val="nil"/>
              <w:bottom w:val="single" w:color="auto" w:sz="4" w:space="0"/>
              <w:right w:val="single" w:color="auto" w:sz="4" w:space="0"/>
            </w:tcBorders>
            <w:shd w:val="clear" w:color="auto" w:fill="auto"/>
            <w:vAlign w:val="center"/>
          </w:tcPr>
          <w:p w14:paraId="131BF38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&lt;=5E10</w:t>
            </w:r>
          </w:p>
        </w:tc>
      </w:tr>
      <w:tr w14:paraId="1B6A3439">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4812646A">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7.3</w:t>
            </w:r>
          </w:p>
        </w:tc>
        <w:tc>
          <w:tcPr>
            <w:tcW w:w="2671" w:type="dxa"/>
            <w:tcBorders>
              <w:top w:val="nil"/>
              <w:left w:val="nil"/>
              <w:bottom w:val="single" w:color="auto" w:sz="4" w:space="0"/>
              <w:right w:val="single" w:color="auto" w:sz="4" w:space="0"/>
            </w:tcBorders>
            <w:shd w:val="clear" w:color="auto" w:fill="auto"/>
            <w:vAlign w:val="center"/>
          </w:tcPr>
          <w:p w14:paraId="6AA0617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表面有机物</w:t>
            </w:r>
          </w:p>
        </w:tc>
        <w:tc>
          <w:tcPr>
            <w:tcW w:w="0" w:type="auto"/>
            <w:tcBorders>
              <w:top w:val="nil"/>
              <w:left w:val="nil"/>
              <w:bottom w:val="single" w:color="auto" w:sz="4" w:space="0"/>
              <w:right w:val="single" w:color="auto" w:sz="4" w:space="0"/>
            </w:tcBorders>
            <w:shd w:val="clear" w:color="auto" w:fill="auto"/>
            <w:vAlign w:val="center"/>
          </w:tcPr>
          <w:p w14:paraId="0B32FCE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61D2EDE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59C4249E">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234A98E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 正面标准</w:t>
            </w:r>
          </w:p>
        </w:tc>
      </w:tr>
      <w:tr w14:paraId="6E8BDE1D">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78F4BFB5">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8.1</w:t>
            </w:r>
          </w:p>
        </w:tc>
        <w:tc>
          <w:tcPr>
            <w:tcW w:w="2671" w:type="dxa"/>
            <w:tcBorders>
              <w:top w:val="nil"/>
              <w:left w:val="nil"/>
              <w:bottom w:val="single" w:color="auto" w:sz="4" w:space="0"/>
              <w:right w:val="single" w:color="auto" w:sz="4" w:space="0"/>
            </w:tcBorders>
            <w:shd w:val="clear" w:color="auto" w:fill="auto"/>
            <w:vAlign w:val="center"/>
          </w:tcPr>
          <w:p w14:paraId="4B70825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划痕、裂纹、污染</w:t>
            </w:r>
          </w:p>
        </w:tc>
        <w:tc>
          <w:tcPr>
            <w:tcW w:w="0" w:type="auto"/>
            <w:tcBorders>
              <w:top w:val="nil"/>
              <w:left w:val="nil"/>
              <w:bottom w:val="single" w:color="auto" w:sz="4" w:space="0"/>
              <w:right w:val="single" w:color="auto" w:sz="4" w:space="0"/>
            </w:tcBorders>
            <w:shd w:val="clear" w:color="auto" w:fill="auto"/>
            <w:vAlign w:val="center"/>
          </w:tcPr>
          <w:p w14:paraId="2680E5F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218C04B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4612844E">
        <w:tblPrEx>
          <w:tblCellMar>
            <w:top w:w="0" w:type="dxa"/>
            <w:left w:w="108" w:type="dxa"/>
            <w:bottom w:w="0" w:type="dxa"/>
            <w:right w:w="108" w:type="dxa"/>
          </w:tblCellMar>
        </w:tblPrEx>
        <w:trPr>
          <w:trHeight w:val="240" w:hRule="atLeast"/>
        </w:trPr>
        <w:tc>
          <w:tcPr>
            <w:tcW w:w="960" w:type="dxa"/>
            <w:vMerge w:val="restart"/>
            <w:tcBorders>
              <w:top w:val="nil"/>
              <w:left w:val="single" w:color="auto" w:sz="4" w:space="0"/>
              <w:bottom w:val="single" w:color="000000" w:sz="4" w:space="0"/>
              <w:right w:val="single" w:color="auto" w:sz="4" w:space="0"/>
            </w:tcBorders>
            <w:shd w:val="clear" w:color="auto" w:fill="auto"/>
            <w:vAlign w:val="center"/>
          </w:tcPr>
          <w:p w14:paraId="1F5DC2F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8.2</w:t>
            </w:r>
          </w:p>
        </w:tc>
        <w:tc>
          <w:tcPr>
            <w:tcW w:w="2671" w:type="dxa"/>
            <w:tcBorders>
              <w:top w:val="nil"/>
              <w:left w:val="nil"/>
              <w:bottom w:val="single" w:color="auto" w:sz="4" w:space="0"/>
              <w:right w:val="single" w:color="auto" w:sz="4" w:space="0"/>
            </w:tcBorders>
            <w:shd w:val="clear" w:color="auto" w:fill="auto"/>
            <w:vAlign w:val="center"/>
          </w:tcPr>
          <w:p w14:paraId="122ACB4A">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局部光散射缺陷（LLS）</w:t>
            </w:r>
          </w:p>
        </w:tc>
        <w:tc>
          <w:tcPr>
            <w:tcW w:w="0" w:type="auto"/>
            <w:tcBorders>
              <w:top w:val="nil"/>
              <w:left w:val="nil"/>
              <w:bottom w:val="single" w:color="auto" w:sz="4" w:space="0"/>
              <w:right w:val="single" w:color="auto" w:sz="4" w:space="0"/>
            </w:tcBorders>
            <w:shd w:val="clear" w:color="auto" w:fill="auto"/>
            <w:vAlign w:val="center"/>
          </w:tcPr>
          <w:p w14:paraId="0800D3E8">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7EBB84F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r>
      <w:tr w14:paraId="734D3B67">
        <w:tblPrEx>
          <w:tblCellMar>
            <w:top w:w="0" w:type="dxa"/>
            <w:left w:w="108" w:type="dxa"/>
            <w:bottom w:w="0" w:type="dxa"/>
            <w:right w:w="108" w:type="dxa"/>
          </w:tblCellMar>
        </w:tblPrEx>
        <w:trPr>
          <w:trHeight w:val="240" w:hRule="atLeast"/>
        </w:trPr>
        <w:tc>
          <w:tcPr>
            <w:tcW w:w="960" w:type="dxa"/>
            <w:vMerge w:val="continue"/>
            <w:tcBorders>
              <w:top w:val="nil"/>
              <w:left w:val="single" w:color="auto" w:sz="4" w:space="0"/>
              <w:bottom w:val="single" w:color="000000" w:sz="4" w:space="0"/>
              <w:right w:val="single" w:color="auto" w:sz="4" w:space="0"/>
            </w:tcBorders>
            <w:vAlign w:val="center"/>
          </w:tcPr>
          <w:p w14:paraId="1E114E6B">
            <w:pPr>
              <w:widowControl/>
              <w:jc w:val="left"/>
              <w:rPr>
                <w:rFonts w:asciiTheme="minorEastAsia" w:hAnsiTheme="minorEastAsia" w:eastAsiaTheme="minorEastAsia" w:cstheme="minorEastAsia"/>
                <w:bCs/>
                <w:sz w:val="21"/>
                <w:szCs w:val="21"/>
                <w:highlight w:val="none"/>
              </w:rPr>
            </w:pPr>
          </w:p>
        </w:tc>
        <w:tc>
          <w:tcPr>
            <w:tcW w:w="2671" w:type="dxa"/>
            <w:tcBorders>
              <w:top w:val="nil"/>
              <w:left w:val="nil"/>
              <w:bottom w:val="single" w:color="auto" w:sz="4" w:space="0"/>
              <w:right w:val="single" w:color="auto" w:sz="4" w:space="0"/>
            </w:tcBorders>
            <w:shd w:val="clear" w:color="auto" w:fill="auto"/>
            <w:vAlign w:val="center"/>
          </w:tcPr>
          <w:p w14:paraId="2069128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LLS&gt;=0.09 pm</w:t>
            </w:r>
          </w:p>
        </w:tc>
        <w:tc>
          <w:tcPr>
            <w:tcW w:w="0" w:type="auto"/>
            <w:tcBorders>
              <w:top w:val="nil"/>
              <w:left w:val="nil"/>
              <w:bottom w:val="single" w:color="auto" w:sz="4" w:space="0"/>
              <w:right w:val="single" w:color="auto" w:sz="4" w:space="0"/>
            </w:tcBorders>
            <w:shd w:val="clear" w:color="auto" w:fill="auto"/>
            <w:vAlign w:val="center"/>
          </w:tcPr>
          <w:p w14:paraId="3F493A8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ea/wafer</w:t>
            </w:r>
          </w:p>
        </w:tc>
        <w:tc>
          <w:tcPr>
            <w:tcW w:w="0" w:type="auto"/>
            <w:tcBorders>
              <w:top w:val="nil"/>
              <w:left w:val="nil"/>
              <w:bottom w:val="single" w:color="auto" w:sz="4" w:space="0"/>
              <w:right w:val="single" w:color="auto" w:sz="4" w:space="0"/>
            </w:tcBorders>
            <w:shd w:val="clear" w:color="auto" w:fill="auto"/>
            <w:vAlign w:val="center"/>
          </w:tcPr>
          <w:p w14:paraId="6D36D59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&lt;=50</w:t>
            </w:r>
          </w:p>
        </w:tc>
      </w:tr>
      <w:tr w14:paraId="7AD46142">
        <w:tblPrEx>
          <w:tblCellMar>
            <w:top w:w="0" w:type="dxa"/>
            <w:left w:w="108" w:type="dxa"/>
            <w:bottom w:w="0" w:type="dxa"/>
            <w:right w:w="108" w:type="dxa"/>
          </w:tblCellMar>
        </w:tblPrEx>
        <w:trPr>
          <w:trHeight w:val="240" w:hRule="atLeast"/>
        </w:trPr>
        <w:tc>
          <w:tcPr>
            <w:tcW w:w="960" w:type="dxa"/>
            <w:vMerge w:val="continue"/>
            <w:tcBorders>
              <w:top w:val="nil"/>
              <w:left w:val="single" w:color="auto" w:sz="4" w:space="0"/>
              <w:bottom w:val="single" w:color="000000" w:sz="4" w:space="0"/>
              <w:right w:val="single" w:color="auto" w:sz="4" w:space="0"/>
            </w:tcBorders>
            <w:vAlign w:val="center"/>
          </w:tcPr>
          <w:p w14:paraId="517F274E">
            <w:pPr>
              <w:widowControl/>
              <w:jc w:val="left"/>
              <w:rPr>
                <w:rFonts w:asciiTheme="minorEastAsia" w:hAnsiTheme="minorEastAsia" w:eastAsiaTheme="minorEastAsia" w:cstheme="minorEastAsia"/>
                <w:bCs/>
                <w:sz w:val="21"/>
                <w:szCs w:val="21"/>
                <w:highlight w:val="none"/>
              </w:rPr>
            </w:pPr>
          </w:p>
        </w:tc>
        <w:tc>
          <w:tcPr>
            <w:tcW w:w="2671" w:type="dxa"/>
            <w:tcBorders>
              <w:top w:val="nil"/>
              <w:left w:val="nil"/>
              <w:bottom w:val="single" w:color="auto" w:sz="4" w:space="0"/>
              <w:right w:val="single" w:color="auto" w:sz="4" w:space="0"/>
            </w:tcBorders>
            <w:shd w:val="clear" w:color="auto" w:fill="auto"/>
            <w:vAlign w:val="center"/>
          </w:tcPr>
          <w:p w14:paraId="09BF378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LLS&gt;=0.12 pm</w:t>
            </w:r>
          </w:p>
        </w:tc>
        <w:tc>
          <w:tcPr>
            <w:tcW w:w="0" w:type="auto"/>
            <w:tcBorders>
              <w:top w:val="nil"/>
              <w:left w:val="nil"/>
              <w:bottom w:val="single" w:color="auto" w:sz="4" w:space="0"/>
              <w:right w:val="single" w:color="auto" w:sz="4" w:space="0"/>
            </w:tcBorders>
            <w:shd w:val="clear" w:color="auto" w:fill="auto"/>
            <w:vAlign w:val="center"/>
          </w:tcPr>
          <w:p w14:paraId="5143A1A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ea/wafer</w:t>
            </w:r>
          </w:p>
        </w:tc>
        <w:tc>
          <w:tcPr>
            <w:tcW w:w="0" w:type="auto"/>
            <w:tcBorders>
              <w:top w:val="nil"/>
              <w:left w:val="nil"/>
              <w:bottom w:val="single" w:color="auto" w:sz="4" w:space="0"/>
              <w:right w:val="single" w:color="auto" w:sz="4" w:space="0"/>
            </w:tcBorders>
            <w:shd w:val="clear" w:color="auto" w:fill="auto"/>
            <w:vAlign w:val="center"/>
          </w:tcPr>
          <w:p w14:paraId="3EF1A36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&lt;=35</w:t>
            </w:r>
          </w:p>
        </w:tc>
      </w:tr>
      <w:tr w14:paraId="37406BC5">
        <w:tblPrEx>
          <w:tblCellMar>
            <w:top w:w="0" w:type="dxa"/>
            <w:left w:w="108" w:type="dxa"/>
            <w:bottom w:w="0" w:type="dxa"/>
            <w:right w:w="108" w:type="dxa"/>
          </w:tblCellMar>
        </w:tblPrEx>
        <w:trPr>
          <w:trHeight w:val="240" w:hRule="atLeast"/>
        </w:trPr>
        <w:tc>
          <w:tcPr>
            <w:tcW w:w="960" w:type="dxa"/>
            <w:vMerge w:val="continue"/>
            <w:tcBorders>
              <w:top w:val="nil"/>
              <w:left w:val="single" w:color="auto" w:sz="4" w:space="0"/>
              <w:bottom w:val="single" w:color="000000" w:sz="4" w:space="0"/>
              <w:right w:val="single" w:color="auto" w:sz="4" w:space="0"/>
            </w:tcBorders>
            <w:vAlign w:val="center"/>
          </w:tcPr>
          <w:p w14:paraId="3B0D0EE8">
            <w:pPr>
              <w:widowControl/>
              <w:jc w:val="left"/>
              <w:rPr>
                <w:rFonts w:asciiTheme="minorEastAsia" w:hAnsiTheme="minorEastAsia" w:eastAsiaTheme="minorEastAsia" w:cstheme="minorEastAsia"/>
                <w:bCs/>
                <w:sz w:val="21"/>
                <w:szCs w:val="21"/>
                <w:highlight w:val="none"/>
              </w:rPr>
            </w:pPr>
          </w:p>
        </w:tc>
        <w:tc>
          <w:tcPr>
            <w:tcW w:w="2671" w:type="dxa"/>
            <w:tcBorders>
              <w:top w:val="nil"/>
              <w:left w:val="nil"/>
              <w:bottom w:val="single" w:color="auto" w:sz="4" w:space="0"/>
              <w:right w:val="single" w:color="auto" w:sz="4" w:space="0"/>
            </w:tcBorders>
            <w:shd w:val="clear" w:color="auto" w:fill="auto"/>
            <w:vAlign w:val="center"/>
          </w:tcPr>
          <w:p w14:paraId="5084787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LLS&gt;=0.16 gm</w:t>
            </w:r>
          </w:p>
        </w:tc>
        <w:tc>
          <w:tcPr>
            <w:tcW w:w="0" w:type="auto"/>
            <w:tcBorders>
              <w:top w:val="nil"/>
              <w:left w:val="nil"/>
              <w:bottom w:val="single" w:color="auto" w:sz="4" w:space="0"/>
              <w:right w:val="single" w:color="auto" w:sz="4" w:space="0"/>
            </w:tcBorders>
            <w:shd w:val="clear" w:color="auto" w:fill="auto"/>
            <w:vAlign w:val="center"/>
          </w:tcPr>
          <w:p w14:paraId="195AC32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ea/wafer</w:t>
            </w:r>
          </w:p>
        </w:tc>
        <w:tc>
          <w:tcPr>
            <w:tcW w:w="0" w:type="auto"/>
            <w:tcBorders>
              <w:top w:val="nil"/>
              <w:left w:val="nil"/>
              <w:bottom w:val="single" w:color="auto" w:sz="4" w:space="0"/>
              <w:right w:val="single" w:color="auto" w:sz="4" w:space="0"/>
            </w:tcBorders>
            <w:shd w:val="clear" w:color="auto" w:fill="auto"/>
            <w:vAlign w:val="center"/>
          </w:tcPr>
          <w:p w14:paraId="5F4DC6A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&lt;=20</w:t>
            </w:r>
          </w:p>
        </w:tc>
      </w:tr>
      <w:tr w14:paraId="6B4A89F0">
        <w:tblPrEx>
          <w:tblCellMar>
            <w:top w:w="0" w:type="dxa"/>
            <w:left w:w="108" w:type="dxa"/>
            <w:bottom w:w="0" w:type="dxa"/>
            <w:right w:w="108" w:type="dxa"/>
          </w:tblCellMar>
        </w:tblPrEx>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4B87FC67">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 背面标准</w:t>
            </w:r>
          </w:p>
        </w:tc>
      </w:tr>
      <w:tr w14:paraId="78BD2749">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14952BD4">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9.1</w:t>
            </w:r>
          </w:p>
        </w:tc>
        <w:tc>
          <w:tcPr>
            <w:tcW w:w="2671" w:type="dxa"/>
            <w:tcBorders>
              <w:top w:val="nil"/>
              <w:left w:val="nil"/>
              <w:bottom w:val="single" w:color="auto" w:sz="4" w:space="0"/>
              <w:right w:val="single" w:color="auto" w:sz="4" w:space="0"/>
            </w:tcBorders>
            <w:shd w:val="clear" w:color="auto" w:fill="auto"/>
            <w:vAlign w:val="center"/>
          </w:tcPr>
          <w:p w14:paraId="748E87F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背封</w:t>
            </w:r>
          </w:p>
        </w:tc>
        <w:tc>
          <w:tcPr>
            <w:tcW w:w="0" w:type="auto"/>
            <w:tcBorders>
              <w:top w:val="nil"/>
              <w:left w:val="nil"/>
              <w:bottom w:val="single" w:color="auto" w:sz="4" w:space="0"/>
              <w:right w:val="single" w:color="auto" w:sz="4" w:space="0"/>
            </w:tcBorders>
            <w:shd w:val="clear" w:color="auto" w:fill="auto"/>
            <w:vAlign w:val="center"/>
          </w:tcPr>
          <w:p w14:paraId="73B8295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A</w:t>
            </w:r>
          </w:p>
        </w:tc>
        <w:tc>
          <w:tcPr>
            <w:tcW w:w="0" w:type="auto"/>
            <w:tcBorders>
              <w:top w:val="nil"/>
              <w:left w:val="nil"/>
              <w:bottom w:val="single" w:color="auto" w:sz="4" w:space="0"/>
              <w:right w:val="single" w:color="auto" w:sz="4" w:space="0"/>
            </w:tcBorders>
            <w:shd w:val="clear" w:color="auto" w:fill="auto"/>
            <w:vAlign w:val="center"/>
          </w:tcPr>
          <w:p w14:paraId="121037F1">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LTO1500A+/-10%+Poly4000A+/-10%+LTO1000A+/-10%</w:t>
            </w:r>
          </w:p>
        </w:tc>
      </w:tr>
      <w:tr w14:paraId="17C8810F">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22A132D6">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9.2</w:t>
            </w:r>
          </w:p>
        </w:tc>
        <w:tc>
          <w:tcPr>
            <w:tcW w:w="2671" w:type="dxa"/>
            <w:tcBorders>
              <w:top w:val="nil"/>
              <w:left w:val="nil"/>
              <w:bottom w:val="single" w:color="auto" w:sz="4" w:space="0"/>
              <w:right w:val="single" w:color="auto" w:sz="4" w:space="0"/>
            </w:tcBorders>
            <w:shd w:val="clear" w:color="auto" w:fill="auto"/>
            <w:vAlign w:val="center"/>
          </w:tcPr>
          <w:p w14:paraId="1A736F4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面幅去除</w:t>
            </w:r>
          </w:p>
        </w:tc>
        <w:tc>
          <w:tcPr>
            <w:tcW w:w="0" w:type="auto"/>
            <w:tcBorders>
              <w:top w:val="nil"/>
              <w:left w:val="nil"/>
              <w:bottom w:val="single" w:color="auto" w:sz="4" w:space="0"/>
              <w:right w:val="single" w:color="auto" w:sz="4" w:space="0"/>
            </w:tcBorders>
            <w:shd w:val="clear" w:color="auto" w:fill="auto"/>
            <w:vAlign w:val="center"/>
          </w:tcPr>
          <w:p w14:paraId="6F6BD81D">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4CBA602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需要去除面幅</w:t>
            </w:r>
          </w:p>
        </w:tc>
      </w:tr>
      <w:tr w14:paraId="5A7464D0">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6A21C0AB">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9.3</w:t>
            </w:r>
          </w:p>
        </w:tc>
        <w:tc>
          <w:tcPr>
            <w:tcW w:w="2671" w:type="dxa"/>
            <w:tcBorders>
              <w:top w:val="nil"/>
              <w:left w:val="nil"/>
              <w:bottom w:val="single" w:color="auto" w:sz="4" w:space="0"/>
              <w:right w:val="single" w:color="auto" w:sz="4" w:space="0"/>
            </w:tcBorders>
            <w:shd w:val="clear" w:color="auto" w:fill="auto"/>
            <w:vAlign w:val="center"/>
          </w:tcPr>
          <w:p w14:paraId="472B2A73">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背损伤</w:t>
            </w:r>
          </w:p>
        </w:tc>
        <w:tc>
          <w:tcPr>
            <w:tcW w:w="0" w:type="auto"/>
            <w:tcBorders>
              <w:top w:val="nil"/>
              <w:left w:val="nil"/>
              <w:bottom w:val="single" w:color="auto" w:sz="4" w:space="0"/>
              <w:right w:val="single" w:color="auto" w:sz="4" w:space="0"/>
            </w:tcBorders>
            <w:shd w:val="clear" w:color="auto" w:fill="auto"/>
            <w:vAlign w:val="center"/>
          </w:tcPr>
          <w:p w14:paraId="621C1D6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55289D7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208ABA07">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7241599F">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9.4</w:t>
            </w:r>
          </w:p>
        </w:tc>
        <w:tc>
          <w:tcPr>
            <w:tcW w:w="2671" w:type="dxa"/>
            <w:tcBorders>
              <w:top w:val="nil"/>
              <w:left w:val="nil"/>
              <w:bottom w:val="single" w:color="auto" w:sz="4" w:space="0"/>
              <w:right w:val="single" w:color="auto" w:sz="4" w:space="0"/>
            </w:tcBorders>
            <w:shd w:val="clear" w:color="auto" w:fill="auto"/>
            <w:vAlign w:val="center"/>
          </w:tcPr>
          <w:p w14:paraId="44177F1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亮度（光泽度）</w:t>
            </w:r>
          </w:p>
        </w:tc>
        <w:tc>
          <w:tcPr>
            <w:tcW w:w="0" w:type="auto"/>
            <w:tcBorders>
              <w:top w:val="nil"/>
              <w:left w:val="nil"/>
              <w:bottom w:val="single" w:color="auto" w:sz="4" w:space="0"/>
              <w:right w:val="single" w:color="auto" w:sz="4" w:space="0"/>
            </w:tcBorders>
            <w:shd w:val="clear" w:color="auto" w:fill="auto"/>
            <w:vAlign w:val="center"/>
          </w:tcPr>
          <w:p w14:paraId="48A8D499">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3CF5A255">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&gt;=80%</w:t>
            </w:r>
          </w:p>
        </w:tc>
      </w:tr>
      <w:tr w14:paraId="7C9FB02E">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770C35C0">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9.5</w:t>
            </w:r>
          </w:p>
        </w:tc>
        <w:tc>
          <w:tcPr>
            <w:tcW w:w="2671" w:type="dxa"/>
            <w:tcBorders>
              <w:top w:val="nil"/>
              <w:left w:val="nil"/>
              <w:bottom w:val="single" w:color="auto" w:sz="4" w:space="0"/>
              <w:right w:val="single" w:color="auto" w:sz="4" w:space="0"/>
            </w:tcBorders>
            <w:shd w:val="clear" w:color="auto" w:fill="auto"/>
            <w:vAlign w:val="center"/>
          </w:tcPr>
          <w:p w14:paraId="3739FF0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划痕（宏观）</w:t>
            </w:r>
          </w:p>
        </w:tc>
        <w:tc>
          <w:tcPr>
            <w:tcW w:w="0" w:type="auto"/>
            <w:tcBorders>
              <w:top w:val="nil"/>
              <w:left w:val="nil"/>
              <w:bottom w:val="single" w:color="auto" w:sz="4" w:space="0"/>
              <w:right w:val="single" w:color="auto" w:sz="4" w:space="0"/>
            </w:tcBorders>
            <w:shd w:val="clear" w:color="auto" w:fill="auto"/>
            <w:vAlign w:val="center"/>
          </w:tcPr>
          <w:p w14:paraId="70993C4F">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27FBDF0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无</w:t>
            </w:r>
          </w:p>
        </w:tc>
      </w:tr>
      <w:tr w14:paraId="17E4AA88">
        <w:tblPrEx>
          <w:tblCellMar>
            <w:top w:w="0" w:type="dxa"/>
            <w:left w:w="108" w:type="dxa"/>
            <w:bottom w:w="0" w:type="dxa"/>
            <w:right w:w="108" w:type="dxa"/>
          </w:tblCellMar>
        </w:tblPrEx>
        <w:trPr>
          <w:trHeight w:val="24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18BA8010">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9.6</w:t>
            </w:r>
          </w:p>
        </w:tc>
        <w:tc>
          <w:tcPr>
            <w:tcW w:w="2671" w:type="dxa"/>
            <w:tcBorders>
              <w:top w:val="nil"/>
              <w:left w:val="nil"/>
              <w:bottom w:val="single" w:color="auto" w:sz="4" w:space="0"/>
              <w:right w:val="single" w:color="auto" w:sz="4" w:space="0"/>
            </w:tcBorders>
            <w:shd w:val="clear" w:color="auto" w:fill="auto"/>
            <w:vAlign w:val="center"/>
          </w:tcPr>
          <w:p w14:paraId="052C66F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划痕（微观）</w:t>
            </w:r>
          </w:p>
        </w:tc>
        <w:tc>
          <w:tcPr>
            <w:tcW w:w="0" w:type="auto"/>
            <w:tcBorders>
              <w:top w:val="nil"/>
              <w:left w:val="nil"/>
              <w:bottom w:val="single" w:color="auto" w:sz="4" w:space="0"/>
              <w:right w:val="single" w:color="auto" w:sz="4" w:space="0"/>
            </w:tcBorders>
            <w:shd w:val="clear" w:color="auto" w:fill="auto"/>
            <w:vAlign w:val="center"/>
          </w:tcPr>
          <w:p w14:paraId="429EF636">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mm</w:t>
            </w:r>
          </w:p>
        </w:tc>
        <w:tc>
          <w:tcPr>
            <w:tcW w:w="0" w:type="auto"/>
            <w:tcBorders>
              <w:top w:val="nil"/>
              <w:left w:val="nil"/>
              <w:bottom w:val="single" w:color="auto" w:sz="4" w:space="0"/>
              <w:right w:val="single" w:color="auto" w:sz="4" w:space="0"/>
            </w:tcBorders>
            <w:shd w:val="clear" w:color="auto" w:fill="auto"/>
            <w:vAlign w:val="center"/>
          </w:tcPr>
          <w:p w14:paraId="69018EEB">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&lt;=25总长度)</w:t>
            </w:r>
          </w:p>
        </w:tc>
      </w:tr>
      <w:tr w14:paraId="0DA3C89F">
        <w:tblPrEx>
          <w:tblCellMar>
            <w:top w:w="0" w:type="dxa"/>
            <w:left w:w="108" w:type="dxa"/>
            <w:bottom w:w="0" w:type="dxa"/>
            <w:right w:w="108" w:type="dxa"/>
          </w:tblCellMar>
        </w:tblPrEx>
        <w:trPr>
          <w:trHeight w:val="240" w:hRule="atLeast"/>
        </w:trPr>
        <w:tc>
          <w:tcPr>
            <w:tcW w:w="960" w:type="dxa"/>
            <w:vMerge w:val="restart"/>
            <w:tcBorders>
              <w:top w:val="nil"/>
              <w:left w:val="single" w:color="auto" w:sz="4" w:space="0"/>
              <w:bottom w:val="single" w:color="auto" w:sz="4" w:space="0"/>
              <w:right w:val="single" w:color="auto" w:sz="4" w:space="0"/>
            </w:tcBorders>
            <w:shd w:val="clear" w:color="auto" w:fill="auto"/>
            <w:vAlign w:val="center"/>
          </w:tcPr>
          <w:p w14:paraId="05D35F1C">
            <w:pPr>
              <w:widowControl/>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9.7</w:t>
            </w:r>
          </w:p>
        </w:tc>
        <w:tc>
          <w:tcPr>
            <w:tcW w:w="2671" w:type="dxa"/>
            <w:tcBorders>
              <w:top w:val="nil"/>
              <w:left w:val="nil"/>
              <w:bottom w:val="single" w:color="auto" w:sz="4" w:space="0"/>
              <w:right w:val="single" w:color="auto" w:sz="4" w:space="0"/>
            </w:tcBorders>
            <w:shd w:val="clear" w:color="auto" w:fill="auto"/>
            <w:vAlign w:val="center"/>
          </w:tcPr>
          <w:p w14:paraId="27DEB470">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背面金属：钠，铝，钙，钾</w:t>
            </w:r>
          </w:p>
        </w:tc>
        <w:tc>
          <w:tcPr>
            <w:tcW w:w="0" w:type="auto"/>
            <w:vMerge w:val="restart"/>
            <w:tcBorders>
              <w:top w:val="nil"/>
              <w:left w:val="single" w:color="auto" w:sz="4" w:space="0"/>
              <w:bottom w:val="single" w:color="auto" w:sz="4" w:space="0"/>
              <w:right w:val="single" w:color="auto" w:sz="4" w:space="0"/>
            </w:tcBorders>
            <w:shd w:val="clear" w:color="auto" w:fill="auto"/>
            <w:vAlign w:val="center"/>
          </w:tcPr>
          <w:p w14:paraId="37A8BABC">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atom/cm</w:t>
            </w:r>
            <w:r>
              <w:rPr>
                <w:rFonts w:hint="eastAsia" w:asciiTheme="minorEastAsia" w:hAnsiTheme="minorEastAsia" w:eastAsiaTheme="minorEastAsia" w:cstheme="minorEastAsia"/>
                <w:bCs/>
                <w:sz w:val="21"/>
                <w:szCs w:val="21"/>
                <w:highlight w:val="none"/>
                <w:vertAlign w:val="superscript"/>
              </w:rPr>
              <w:t>2</w:t>
            </w:r>
          </w:p>
        </w:tc>
        <w:tc>
          <w:tcPr>
            <w:tcW w:w="0" w:type="auto"/>
            <w:vMerge w:val="restart"/>
            <w:tcBorders>
              <w:top w:val="nil"/>
              <w:left w:val="single" w:color="auto" w:sz="4" w:space="0"/>
              <w:bottom w:val="single" w:color="auto" w:sz="4" w:space="0"/>
              <w:right w:val="single" w:color="auto" w:sz="4" w:space="0"/>
            </w:tcBorders>
            <w:shd w:val="clear" w:color="auto" w:fill="auto"/>
            <w:vAlign w:val="center"/>
          </w:tcPr>
          <w:p w14:paraId="263C00CE">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&lt;=5E10</w:t>
            </w:r>
          </w:p>
        </w:tc>
      </w:tr>
      <w:tr w14:paraId="5ED0F169">
        <w:tblPrEx>
          <w:tblCellMar>
            <w:top w:w="0" w:type="dxa"/>
            <w:left w:w="108" w:type="dxa"/>
            <w:bottom w:w="0" w:type="dxa"/>
            <w:right w:w="108" w:type="dxa"/>
          </w:tblCellMar>
        </w:tblPrEx>
        <w:trPr>
          <w:trHeight w:val="240" w:hRule="atLeast"/>
        </w:trPr>
        <w:tc>
          <w:tcPr>
            <w:tcW w:w="960" w:type="dxa"/>
            <w:vMerge w:val="continue"/>
            <w:tcBorders>
              <w:top w:val="nil"/>
              <w:left w:val="single" w:color="auto" w:sz="4" w:space="0"/>
              <w:bottom w:val="single" w:color="auto" w:sz="4" w:space="0"/>
              <w:right w:val="single" w:color="auto" w:sz="4" w:space="0"/>
            </w:tcBorders>
            <w:vAlign w:val="center"/>
          </w:tcPr>
          <w:p w14:paraId="0830A149">
            <w:pPr>
              <w:widowControl/>
              <w:jc w:val="left"/>
              <w:rPr>
                <w:rFonts w:asciiTheme="minorEastAsia" w:hAnsiTheme="minorEastAsia" w:eastAsiaTheme="minorEastAsia" w:cstheme="minorEastAsia"/>
                <w:bCs/>
                <w:sz w:val="21"/>
                <w:szCs w:val="21"/>
                <w:highlight w:val="none"/>
              </w:rPr>
            </w:pPr>
          </w:p>
        </w:tc>
        <w:tc>
          <w:tcPr>
            <w:tcW w:w="2671" w:type="dxa"/>
            <w:tcBorders>
              <w:top w:val="nil"/>
              <w:left w:val="nil"/>
              <w:bottom w:val="single" w:color="auto" w:sz="4" w:space="0"/>
              <w:right w:val="single" w:color="auto" w:sz="4" w:space="0"/>
            </w:tcBorders>
            <w:shd w:val="clear" w:color="auto" w:fill="auto"/>
            <w:vAlign w:val="center"/>
          </w:tcPr>
          <w:p w14:paraId="375B06B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铁，铬，铜，镍，锌，钛，镁，锰，钼，钒，钴</w:t>
            </w:r>
          </w:p>
        </w:tc>
        <w:tc>
          <w:tcPr>
            <w:tcW w:w="0" w:type="auto"/>
            <w:vMerge w:val="continue"/>
            <w:tcBorders>
              <w:top w:val="nil"/>
              <w:left w:val="single" w:color="auto" w:sz="4" w:space="0"/>
              <w:bottom w:val="single" w:color="auto" w:sz="4" w:space="0"/>
              <w:right w:val="single" w:color="auto" w:sz="4" w:space="0"/>
            </w:tcBorders>
            <w:vAlign w:val="center"/>
          </w:tcPr>
          <w:p w14:paraId="2E0B5162">
            <w:pPr>
              <w:widowControl/>
              <w:jc w:val="left"/>
              <w:rPr>
                <w:rFonts w:asciiTheme="minorEastAsia" w:hAnsiTheme="minorEastAsia" w:eastAsiaTheme="minorEastAsia" w:cstheme="minorEastAsia"/>
                <w:bCs/>
                <w:sz w:val="21"/>
                <w:szCs w:val="21"/>
                <w:highlight w:val="none"/>
              </w:rPr>
            </w:pPr>
          </w:p>
        </w:tc>
        <w:tc>
          <w:tcPr>
            <w:tcW w:w="0" w:type="auto"/>
            <w:vMerge w:val="continue"/>
            <w:tcBorders>
              <w:top w:val="nil"/>
              <w:left w:val="single" w:color="auto" w:sz="4" w:space="0"/>
              <w:bottom w:val="single" w:color="auto" w:sz="4" w:space="0"/>
              <w:right w:val="single" w:color="auto" w:sz="4" w:space="0"/>
            </w:tcBorders>
            <w:vAlign w:val="center"/>
          </w:tcPr>
          <w:p w14:paraId="6F147478">
            <w:pPr>
              <w:widowControl/>
              <w:jc w:val="left"/>
              <w:rPr>
                <w:rFonts w:asciiTheme="minorEastAsia" w:hAnsiTheme="minorEastAsia" w:eastAsiaTheme="minorEastAsia" w:cstheme="minorEastAsia"/>
                <w:bCs/>
                <w:sz w:val="21"/>
                <w:szCs w:val="21"/>
                <w:highlight w:val="none"/>
              </w:rPr>
            </w:pPr>
          </w:p>
        </w:tc>
      </w:tr>
      <w:tr w14:paraId="71AC61E3">
        <w:trPr>
          <w:trHeight w:val="240"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7301F82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 运输箱</w:t>
            </w:r>
          </w:p>
        </w:tc>
      </w:tr>
      <w:tr w14:paraId="40FBF3E4">
        <w:tblPrEx>
          <w:tblCellMar>
            <w:top w:w="0" w:type="dxa"/>
            <w:left w:w="108" w:type="dxa"/>
            <w:bottom w:w="0" w:type="dxa"/>
            <w:right w:w="108" w:type="dxa"/>
          </w:tblCellMar>
        </w:tblPrEx>
        <w:trPr>
          <w:trHeight w:val="720" w:hRule="atLeast"/>
        </w:trPr>
        <w:tc>
          <w:tcPr>
            <w:tcW w:w="960" w:type="dxa"/>
            <w:tcBorders>
              <w:top w:val="nil"/>
              <w:left w:val="single" w:color="auto" w:sz="4" w:space="0"/>
              <w:bottom w:val="single" w:color="auto" w:sz="4" w:space="0"/>
              <w:right w:val="single" w:color="auto" w:sz="4" w:space="0"/>
            </w:tcBorders>
            <w:shd w:val="clear" w:color="auto" w:fill="auto"/>
            <w:vAlign w:val="center"/>
          </w:tcPr>
          <w:p w14:paraId="1759FAD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10.1</w:t>
            </w:r>
          </w:p>
        </w:tc>
        <w:tc>
          <w:tcPr>
            <w:tcW w:w="2671" w:type="dxa"/>
            <w:tcBorders>
              <w:top w:val="nil"/>
              <w:left w:val="nil"/>
              <w:bottom w:val="single" w:color="auto" w:sz="4" w:space="0"/>
              <w:right w:val="single" w:color="auto" w:sz="4" w:space="0"/>
            </w:tcBorders>
            <w:shd w:val="clear" w:color="auto" w:fill="auto"/>
            <w:vAlign w:val="center"/>
          </w:tcPr>
          <w:p w14:paraId="7E3921A4">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运输箱</w:t>
            </w:r>
          </w:p>
        </w:tc>
        <w:tc>
          <w:tcPr>
            <w:tcW w:w="0" w:type="auto"/>
            <w:tcBorders>
              <w:top w:val="nil"/>
              <w:left w:val="nil"/>
              <w:bottom w:val="single" w:color="auto" w:sz="4" w:space="0"/>
              <w:right w:val="single" w:color="auto" w:sz="4" w:space="0"/>
            </w:tcBorders>
            <w:shd w:val="clear" w:color="auto" w:fill="auto"/>
            <w:vAlign w:val="center"/>
          </w:tcPr>
          <w:p w14:paraId="0C4E3CF2">
            <w:pPr>
              <w:widowControl/>
              <w:jc w:val="left"/>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30B51DD6">
            <w:pPr>
              <w:widowControl/>
              <w:jc w:val="left"/>
              <w:rPr>
                <w:rFonts w:hint="eastAsia" w:asciiTheme="minorEastAsia" w:hAnsiTheme="minorEastAsia" w:eastAsiaTheme="minorEastAsia" w:cstheme="minorEastAsia"/>
                <w:bCs/>
                <w:sz w:val="21"/>
                <w:szCs w:val="21"/>
                <w:highlight w:val="none"/>
                <w:lang w:eastAsia="zh-CN"/>
              </w:rPr>
            </w:pPr>
            <w:r>
              <w:rPr>
                <w:rFonts w:hint="eastAsia" w:asciiTheme="minorEastAsia" w:hAnsiTheme="minorEastAsia" w:eastAsiaTheme="minorEastAsia" w:cstheme="minorEastAsia"/>
                <w:bCs/>
                <w:sz w:val="21"/>
                <w:szCs w:val="21"/>
                <w:highlight w:val="none"/>
                <w:lang w:eastAsia="zh-CN"/>
              </w:rPr>
              <w:t>25片/盒，材质具有高强度和耐用性，能够承受长期的运输和储存，具有防尘和防水的功能，能够保证晶圆在运输和储存过程中不受到任何污染和损伤。</w:t>
            </w:r>
          </w:p>
        </w:tc>
      </w:tr>
    </w:tbl>
    <w:p w14:paraId="6545EFA7"/>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刘冰冰" w:date="2025-09-28T09:57:46Z" w:initials="">
    <w:p w14:paraId="194BE6B1">
      <w:pPr>
        <w:pStyle w:val="2"/>
        <w:rPr>
          <w:rFonts w:hint="default" w:eastAsia="宋体"/>
          <w:lang w:val="en-US" w:eastAsia="zh-CN"/>
        </w:rPr>
      </w:pPr>
      <w:r>
        <w:rPr>
          <w:rFonts w:hint="default"/>
          <w:lang w:val="en-US" w:eastAsia="zh-CN"/>
        </w:rPr>
        <w:t>“</w:t>
      </w:r>
      <w:r>
        <w:rPr>
          <w:rFonts w:hint="eastAsia" w:cs="Arial" w:asciiTheme="minorEastAsia" w:hAnsiTheme="minorEastAsia" w:eastAsiaTheme="minorEastAsia"/>
          <w:color w:val="111111"/>
          <w:sz w:val="21"/>
          <w:szCs w:val="21"/>
          <w:shd w:val="clear" w:color="auto" w:fill="F7F7F7"/>
        </w:rPr>
        <w:t>须</w:t>
      </w:r>
      <w:r>
        <w:rPr>
          <w:rFonts w:cs="Arial" w:asciiTheme="minorEastAsia" w:hAnsiTheme="minorEastAsia" w:eastAsiaTheme="minorEastAsia"/>
          <w:color w:val="111111"/>
          <w:sz w:val="21"/>
          <w:szCs w:val="21"/>
          <w:shd w:val="clear" w:color="auto" w:fill="F7F7F7"/>
        </w:rPr>
        <w:t>符合SEMI标准</w:t>
      </w:r>
      <w:r>
        <w:rPr>
          <w:rFonts w:hint="default"/>
          <w:lang w:val="en-US" w:eastAsia="zh-CN"/>
        </w:rPr>
        <w:t>”</w:t>
      </w:r>
      <w:r>
        <w:rPr>
          <w:rFonts w:hint="eastAsia"/>
          <w:lang w:val="en-US" w:eastAsia="zh-CN"/>
        </w:rPr>
        <w:t>该标准为协会标准，不得作为采购需求</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194BE6B1"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刘冰冰">
    <w15:presenceInfo w15:providerId="WPS Office" w15:userId="11660363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2F3A5B"/>
    <w:rsid w:val="012F3A5B"/>
    <w:rsid w:val="0EBA09D4"/>
    <w:rsid w:val="6A670F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theme" Target="theme/theme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3884</Words>
  <Characters>4968</Characters>
  <Lines>0</Lines>
  <Paragraphs>0</Paragraphs>
  <TotalTime>1</TotalTime>
  <ScaleCrop>false</ScaleCrop>
  <LinksUpToDate>false</LinksUpToDate>
  <CharactersWithSpaces>5077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2025-10-09T02:35:00Z</dcterms:created>
  <dc:creator>刘冰冰</dc:creator>
  <cp:lastModifiedBy>清</cp:lastModifiedBy>
  <dcterms:modified xsi:type="dcterms:W3CDTF">2025-10-10T01:06:27Z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424E9067633B498D9F5FCBB7D595ACCD_13</vt:lpwstr>
  </property>
  <property fmtid="{D5CDD505-2E9C-101B-9397-08002B2CF9AE}" pid="4" name="KSOTemplateDocerSaveRecord">
    <vt:lpwstr>eyJoZGlkIjoiZmZkMWFjNDM1NzNmYzdiM2JkYWM5YjhmZTllYTliMjAiLCJ1c2VySWQiOiIxNjExODE3NTMwIn0=</vt:lpwstr>
  </property>
</Properties>
</file>